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E56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00000" wp14:editId="5B4CD365">
                <wp:simplePos x="0" y="0"/>
                <wp:positionH relativeFrom="margin">
                  <wp:align>center</wp:align>
                </wp:positionH>
                <wp:positionV relativeFrom="paragraph">
                  <wp:posOffset>-68828</wp:posOffset>
                </wp:positionV>
                <wp:extent cx="5591175" cy="695325"/>
                <wp:effectExtent l="0" t="0" r="28575" b="28575"/>
                <wp:wrapNone/>
                <wp:docPr id="23" name="Rectangle à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695325"/>
                        </a:xfrm>
                        <a:prstGeom prst="roundRect">
                          <a:avLst/>
                        </a:prstGeom>
                        <a:solidFill>
                          <a:srgbClr val="9933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1E56" w:rsidRPr="00A84468" w:rsidRDefault="00E81E56" w:rsidP="00E81E56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10"/>
                                <w:szCs w:val="24"/>
                              </w:rPr>
                            </w:pPr>
                          </w:p>
                          <w:p w:rsidR="00E81E56" w:rsidRPr="00A84468" w:rsidRDefault="00E81E56" w:rsidP="00E81E56">
                            <w:pPr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w w:val="110"/>
                                <w:sz w:val="32"/>
                                <w:szCs w:val="24"/>
                              </w:rPr>
                            </w:pPr>
                            <w:r w:rsidRPr="00A84468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24"/>
                              </w:rPr>
                              <w:t xml:space="preserve">TOME 2 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24"/>
                              </w:rPr>
                              <w:t xml:space="preserve">PROCEDURES CADASTRALES </w:t>
                            </w:r>
                          </w:p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00000" id="Rectangle à coins arrondis 23" o:spid="_x0000_s1026" style="position:absolute;left:0;text-align:left;margin-left:0;margin-top:-5.4pt;width:440.25pt;height:5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" fillcolor="#930" strokecolor="#1f4d78 [1604]" strokeweight="1pt">
                <v:stroke joinstyle="miter"/>
                <v:textbox>
                  <w:txbxContent>
                    <w:p w:rsidR="00E81E56" w:rsidRPr="00A84468" w:rsidRDefault="00E81E56" w:rsidP="00E81E56">
                      <w:pPr>
                        <w:tabs>
                          <w:tab w:val="left" w:pos="426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10"/>
                          <w:szCs w:val="24"/>
                        </w:rPr>
                      </w:pPr>
                    </w:p>
                    <w:p w:rsidR="00E81E56" w:rsidRPr="00A84468" w:rsidRDefault="00E81E56" w:rsidP="00E81E56">
                      <w:pPr>
                        <w:tabs>
                          <w:tab w:val="left" w:pos="426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w w:val="110"/>
                          <w:sz w:val="32"/>
                          <w:szCs w:val="24"/>
                        </w:rPr>
                      </w:pPr>
                      <w:r w:rsidRPr="00A84468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24"/>
                        </w:rPr>
                        <w:t xml:space="preserve">TOME 2 :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24"/>
                        </w:rPr>
                        <w:t xml:space="preserve">PROCEDURES CADASTRALES </w:t>
                      </w:r>
                    </w:p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b/>
          <w:color w:val="000000" w:themeColor="text1"/>
          <w:w w:val="110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présent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chapitre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regroupe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35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procédures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cadastrales,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déduites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8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fonctions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couvrant les missions technique, foncière, juridique, fiscale et documentaire du cadastre. Les textes spécifiques convoqués sont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:</w:t>
      </w:r>
    </w:p>
    <w:p w:rsidR="00E81E56" w:rsidRPr="003B6885" w:rsidRDefault="00E81E56" w:rsidP="00E81E56">
      <w:pPr>
        <w:pStyle w:val="Corpsdetexte"/>
        <w:spacing w:before="161" w:line="28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charte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graphique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validée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Arrêté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n°019725/MFP/BUDGET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14/10/2015 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n°2012-396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27/03/2012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instituant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</w:p>
    <w:p w:rsidR="00E81E56" w:rsidRPr="003B6885" w:rsidRDefault="00E81E56" w:rsidP="00E81E56">
      <w:pPr>
        <w:pStyle w:val="Corpsdetexte"/>
        <w:spacing w:before="8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note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cadre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n°0165/MEF/DGID/DCAD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11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/04/2013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fixant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modalités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d’application dudit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6A9E7" wp14:editId="70C0BF15">
                <wp:simplePos x="0" y="0"/>
                <wp:positionH relativeFrom="rightMargin">
                  <wp:posOffset>195519</wp:posOffset>
                </wp:positionH>
                <wp:positionV relativeFrom="paragraph">
                  <wp:posOffset>57985</wp:posOffset>
                </wp:positionV>
                <wp:extent cx="584200" cy="4561205"/>
                <wp:effectExtent l="0" t="0" r="6350" b="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6A9E7" id="Rectangle 77" o:spid="_x0000_s1027" style="position:absolute;left:0;text-align:left;margin-left:15.4pt;margin-top:4.55pt;width:46pt;height:359.15pt;z-index:25166028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note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circulaire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n°082/MEF/DGID/PAGEF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03/07/2014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mise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œuvre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effective du</w:t>
      </w:r>
      <w:r w:rsidRPr="003B6885">
        <w:rPr>
          <w:rFonts w:ascii="Times New Roman" w:hAnsi="Times New Roman" w:cs="Times New Roman"/>
          <w:color w:val="000000" w:themeColor="text1"/>
          <w:spacing w:val="-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 nomenclature des points du réseau géodésique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Arrêté n°299/MEF/DGID/DCAD du 26/02/2004 fixant les prix de cession des travaux du cadastre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 77-527 du 23/06/77 relatif au montant du loyer des locaux à usage d’habitation modifié par le décret 81-609 du 17/06/81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Décret 81-683 du 07/07/81 fixant les éléments de calcul du loyer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Décret 2010-439 du 06/04/2010 fixant le prix du mètre carré des terrains bâtis et des terrains nus</w:t>
      </w:r>
    </w:p>
    <w:p w:rsidR="00E81E56" w:rsidRPr="003B6885" w:rsidRDefault="00E81E56" w:rsidP="00E81E56">
      <w:pPr>
        <w:pStyle w:val="Corpsdetexte"/>
        <w:spacing w:before="4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Loi 2014-03 du 12/01/2014 portant baisse des loyers décret 2014-143 de la 05/02/2014 portante modification de l’article 7 alinéa 2 du décret 77- 527</w:t>
      </w:r>
    </w:p>
    <w:p w:rsidR="00E81E56" w:rsidRPr="003B6885" w:rsidRDefault="00E81E56" w:rsidP="00E81E56">
      <w:pPr>
        <w:pStyle w:val="Corpsdetexte"/>
        <w:spacing w:before="56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 2014-144 de la 06/02/2014 portante modification du l’article décret 81 683 du 07/07/81</w:t>
      </w:r>
    </w:p>
    <w:p w:rsidR="00E81E56" w:rsidRPr="003B6885" w:rsidRDefault="00E81E56" w:rsidP="00E81E56">
      <w:pPr>
        <w:pStyle w:val="Corpsdetexte"/>
        <w:spacing w:before="48" w:line="28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49-299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23/02/1949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portant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règlement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statut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copropriété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AO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 Loi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88-04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16/06/1988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fixant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statut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copropriété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immeubles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bâtis</w:t>
      </w:r>
    </w:p>
    <w:p w:rsidR="00E81E56" w:rsidRPr="003B6885" w:rsidRDefault="00E81E56" w:rsidP="00E81E56">
      <w:pPr>
        <w:pStyle w:val="Corpsdetexte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Décret 2002-160 de la 15/02/02 portant application de la Loi 88-04 du 16/06/1988</w:t>
      </w:r>
    </w:p>
    <w:p w:rsidR="00E81E56" w:rsidRPr="003B6885" w:rsidRDefault="00E81E56" w:rsidP="00E81E56">
      <w:pPr>
        <w:pStyle w:val="Corpsdetexte"/>
        <w:tabs>
          <w:tab w:val="left" w:pos="7088"/>
        </w:tabs>
        <w:spacing w:before="48"/>
        <w:ind w:right="194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475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9"/>
        <w:gridCol w:w="5204"/>
        <w:gridCol w:w="710"/>
      </w:tblGrid>
      <w:tr w:rsidR="00E81E56" w:rsidRPr="003B6885" w:rsidTr="00FE1AEE">
        <w:trPr>
          <w:trHeight w:val="287"/>
        </w:trPr>
        <w:tc>
          <w:tcPr>
            <w:tcW w:w="5000" w:type="pct"/>
            <w:gridSpan w:val="3"/>
            <w:shd w:val="clear" w:color="auto" w:fill="993300"/>
          </w:tcPr>
          <w:p w:rsidR="00E81E56" w:rsidRPr="00E37331" w:rsidRDefault="00E81E56" w:rsidP="00FE1AEE">
            <w:pPr>
              <w:pStyle w:val="TableParagraph"/>
              <w:tabs>
                <w:tab w:val="left" w:pos="5011"/>
                <w:tab w:val="left" w:pos="8531"/>
              </w:tabs>
              <w:ind w:left="9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b/>
                <w:color w:val="000000" w:themeColor="text1"/>
                <w:w w:val="115"/>
                <w:sz w:val="20"/>
                <w:szCs w:val="24"/>
              </w:rPr>
              <w:lastRenderedPageBreak/>
              <w:t>Functions</w:t>
            </w:r>
            <w:r w:rsidRPr="00E37331">
              <w:rPr>
                <w:rFonts w:ascii="Times New Roman" w:hAnsi="Times New Roman" w:cs="Times New Roman"/>
                <w:b/>
                <w:color w:val="000000" w:themeColor="text1"/>
                <w:w w:val="115"/>
                <w:sz w:val="20"/>
                <w:szCs w:val="24"/>
              </w:rPr>
              <w:tab/>
              <w:t xml:space="preserve">                                   Procedures</w:t>
            </w:r>
            <w:r w:rsidRPr="00E37331">
              <w:rPr>
                <w:rFonts w:ascii="Times New Roman" w:hAnsi="Times New Roman" w:cs="Times New Roman"/>
                <w:b/>
                <w:color w:val="000000" w:themeColor="text1"/>
                <w:w w:val="115"/>
                <w:sz w:val="20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color w:val="000000" w:themeColor="text1"/>
                <w:w w:val="115"/>
                <w:sz w:val="20"/>
                <w:szCs w:val="24"/>
              </w:rPr>
              <w:t xml:space="preserve">   </w:t>
            </w:r>
            <w:r w:rsidRPr="00E37331">
              <w:rPr>
                <w:rFonts w:ascii="Times New Roman" w:hAnsi="Times New Roman" w:cs="Times New Roman"/>
                <w:b/>
                <w:color w:val="000000" w:themeColor="text1"/>
                <w:w w:val="115"/>
                <w:sz w:val="20"/>
                <w:szCs w:val="24"/>
              </w:rPr>
              <w:t xml:space="preserve">      </w:t>
            </w:r>
            <w:r w:rsidRPr="00E37331">
              <w:rPr>
                <w:rFonts w:ascii="Times New Roman" w:hAnsi="Times New Roman" w:cs="Times New Roman"/>
                <w:b/>
                <w:color w:val="000000" w:themeColor="text1"/>
                <w:spacing w:val="-5"/>
                <w:w w:val="115"/>
                <w:sz w:val="20"/>
                <w:szCs w:val="24"/>
              </w:rPr>
              <w:t>PAGE</w:t>
            </w: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2.1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travaux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canevas</w:t>
            </w:r>
            <w:proofErr w:type="spellEnd"/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2.1.1.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canevas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base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2.1.2. triangulation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2.1.3.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polygonation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>2.1.4. implantation de réseau par GPS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2.2 mise en œuvre du 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nicad</w:t>
            </w:r>
            <w:proofErr w:type="spellEnd"/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2.2.1.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initlalisation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du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nicad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85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2.2.2.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gestion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du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nicad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116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 w:right="29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2.3. </w:t>
            </w:r>
            <w:r w:rsidRPr="004F0D4F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  <w:lang w:val="fr-FR"/>
              </w:rPr>
              <w:t>aménagements</w:t>
            </w: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 </w:t>
            </w:r>
            <w:r w:rsidRPr="004F0D4F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>fonciers</w:t>
            </w: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2.3.1.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lotissements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6F835D" wp14:editId="2A0F4EA5">
                      <wp:simplePos x="0" y="0"/>
                      <wp:positionH relativeFrom="rightMargin">
                        <wp:posOffset>71120</wp:posOffset>
                      </wp:positionH>
                      <wp:positionV relativeFrom="paragraph">
                        <wp:posOffset>188291</wp:posOffset>
                      </wp:positionV>
                      <wp:extent cx="584200" cy="4561205"/>
                      <wp:effectExtent l="0" t="0" r="6350" b="0"/>
                      <wp:wrapNone/>
                      <wp:docPr id="78" name="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200" cy="45612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80"/>
                                  </w:tblGrid>
                                  <w:tr w:rsidR="00E81E56" w:rsidRPr="00E87C9D" w:rsidTr="00E87C9D">
                                    <w:trPr>
                                      <w:cantSplit/>
                                      <w:trHeight w:val="5828"/>
                                    </w:trPr>
                                    <w:tc>
                                      <w:tcPr>
                                        <w:tcW w:w="588" w:type="dxa"/>
                                        <w:shd w:val="clear" w:color="auto" w:fill="993300"/>
                                        <w:textDirection w:val="btLr"/>
                                      </w:tcPr>
                                      <w:p w:rsidR="00E81E56" w:rsidRPr="00E87C9D" w:rsidRDefault="00E81E56" w:rsidP="00E87C9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E87C9D"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Tome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2</w:t>
                                        </w:r>
                                        <w:r w:rsidRPr="00E87C9D"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 : Procédures 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cadastrales</w:t>
                                        </w:r>
                                      </w:p>
                                    </w:tc>
                                  </w:tr>
                                </w:tbl>
                                <w:p w:rsidR="00E81E56" w:rsidRDefault="00E81E56" w:rsidP="00E81E5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F835D" id="Rectangle 78" o:spid="_x0000_s1028" style="position:absolute;left:0;text-align:left;margin-left:5.6pt;margin-top:14.85pt;width:46pt;height:359.15pt;z-index:25166131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" fillcolor="white [3201]" stroked="f" strokeweight="1pt">
                      <v:textbo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2.3.1.1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lotissement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administratif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2.3.1.2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lotissement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privé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2.3.2.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remembrement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2.4. operations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foncieres</w:t>
            </w:r>
            <w:proofErr w:type="spellEnd"/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2.4.1. Delimitation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2.4.2. Borages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2.4.2.1.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bornage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morcellement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2.4.2.2.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bornage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d’immatriculation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12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2.4.3. fusion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2.4.4.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limites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2.4.4.1.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redressement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limites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12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2.4.4.2. reconstitution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limites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2.4.4.3. rectification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limites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2.4.5. situation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fonciére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12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2.4.6.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duplicata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titre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foncier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tabs>
                <w:tab w:val="left" w:pos="768"/>
              </w:tabs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2.4.7</w:t>
            </w: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ab/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spacing w:val="-8"/>
                <w:w w:val="110"/>
                <w:sz w:val="20"/>
                <w:szCs w:val="24"/>
              </w:rPr>
              <w:t>etat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spacing w:val="-8"/>
                <w:w w:val="110"/>
                <w:sz w:val="20"/>
                <w:szCs w:val="24"/>
              </w:rPr>
              <w:t xml:space="preserve"> </w:t>
            </w: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des</w:t>
            </w:r>
            <w:r w:rsidRPr="00E37331">
              <w:rPr>
                <w:rFonts w:ascii="Times New Roman" w:hAnsi="Times New Roman" w:cs="Times New Roman"/>
                <w:color w:val="000000" w:themeColor="text1"/>
                <w:spacing w:val="35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lieux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6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 xml:space="preserve">2.5.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>operations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 xml:space="preserve"> domaniales</w:t>
            </w: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>2.5.1. constat de mise en valeur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142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2.5.2. autorisation de construire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144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 w:right="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 xml:space="preserve">2.6.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operations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 xml:space="preserve"> fiscales (assiette foncière de l’impôt et contestation)</w:t>
            </w: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18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2.6.1.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assiette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l’</w:t>
            </w: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impôt</w:t>
            </w: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t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2.6.1.1.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recensement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2.6.1.2. evaluations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  <w:lang w:val="fr-FR"/>
              </w:rPr>
              <w:t>2.6.1.2.1. locaux à usage d’habitation ou professionnel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2.6.1.2.2.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locaux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a usage commercial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82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2.6.1.2.3.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locaux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à usage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industriel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2.6.1.2.4.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etablissements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speciaux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et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exceptionnels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19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2.6.1.2.5. terrains nus ou insuffisamment bâtis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8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2.6.2. contestation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112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 w:right="29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2.7. confection et maintenance de plans</w:t>
            </w: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2.7.1. plan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topographique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base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2.7.2.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mappes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foncieres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2.7.3. plans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cadastraux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70"/>
        </w:trPr>
        <w:tc>
          <w:tcPr>
            <w:tcW w:w="2020" w:type="pct"/>
            <w:vMerge w:val="restar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2.8. documentation et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archivage</w:t>
            </w:r>
            <w:proofErr w:type="spellEnd"/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2.8.1.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delivrance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d’extrait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de plan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2.8.2.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delivrance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d’extrait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 xml:space="preserve"> de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4"/>
              </w:rPr>
              <w:t>mappe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  <w:lang w:val="fr-FR"/>
              </w:rPr>
              <w:t>2.8.3. délivrances du c i c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fr-FR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2.8.4.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delivrance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d’attestation</w:t>
            </w:r>
            <w:proofErr w:type="spellEnd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 xml:space="preserve"> du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cadastre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4"/>
              </w:rPr>
              <w:t>2.8.5. Consultation de LA documentation</w:t>
            </w:r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  <w:tr w:rsidR="00E81E56" w:rsidRPr="003B6885" w:rsidTr="00FE1AEE">
        <w:trPr>
          <w:trHeight w:val="287"/>
        </w:trPr>
        <w:tc>
          <w:tcPr>
            <w:tcW w:w="2020" w:type="pct"/>
            <w:vMerge/>
            <w:tcBorders>
              <w:top w:val="nil"/>
            </w:tcBorders>
          </w:tcPr>
          <w:p w:rsidR="00E81E56" w:rsidRPr="00E37331" w:rsidRDefault="00E81E56" w:rsidP="00FE1AE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622" w:type="pct"/>
            <w:tcBorders>
              <w:bottom w:val="single" w:sz="4" w:space="0" w:color="auto"/>
            </w:tcBorders>
          </w:tcPr>
          <w:p w:rsidR="00E81E56" w:rsidRPr="00E37331" w:rsidRDefault="00E81E56" w:rsidP="00FE1AEE">
            <w:pPr>
              <w:pStyle w:val="TableParagraph"/>
              <w:ind w:left="8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 xml:space="preserve">2.8.6. </w:t>
            </w:r>
            <w:proofErr w:type="spellStart"/>
            <w:r w:rsidRPr="00E37331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4"/>
              </w:rPr>
              <w:t>archivage</w:t>
            </w:r>
            <w:proofErr w:type="spellEnd"/>
          </w:p>
        </w:tc>
        <w:tc>
          <w:tcPr>
            <w:tcW w:w="359" w:type="pct"/>
          </w:tcPr>
          <w:p w:rsidR="00E81E56" w:rsidRPr="00E37331" w:rsidRDefault="00E81E56" w:rsidP="00FE1AE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</w:tr>
    </w:tbl>
    <w:p w:rsidR="00E81E56" w:rsidRPr="00E37331" w:rsidRDefault="00E81E56" w:rsidP="00E81E56">
      <w:pPr>
        <w:pStyle w:val="Titre3"/>
        <w:keepNext w:val="0"/>
        <w:keepLines w:val="0"/>
        <w:widowControl w:val="0"/>
        <w:numPr>
          <w:ilvl w:val="1"/>
          <w:numId w:val="1"/>
        </w:numPr>
        <w:tabs>
          <w:tab w:val="left" w:pos="2272"/>
        </w:tabs>
        <w:autoSpaceDE w:val="0"/>
        <w:autoSpaceDN w:val="0"/>
        <w:spacing w:before="107" w:line="240" w:lineRule="auto"/>
        <w:jc w:val="both"/>
        <w:rPr>
          <w:rFonts w:ascii="Times New Roman" w:hAnsi="Times New Roman" w:cs="Times New Roman"/>
          <w:b/>
          <w:color w:val="993300"/>
        </w:rPr>
      </w:pPr>
      <w:bookmarkStart w:id="0" w:name="_Toc508010858"/>
      <w:r w:rsidRPr="00E37331">
        <w:rPr>
          <w:rFonts w:ascii="Times New Roman" w:hAnsi="Times New Roman" w:cs="Times New Roman"/>
          <w:b/>
          <w:color w:val="993300"/>
          <w:spacing w:val="-3"/>
        </w:rPr>
        <w:lastRenderedPageBreak/>
        <w:t xml:space="preserve">Travaux </w:t>
      </w:r>
      <w:r w:rsidRPr="00E37331">
        <w:rPr>
          <w:rFonts w:ascii="Times New Roman" w:hAnsi="Times New Roman" w:cs="Times New Roman"/>
          <w:b/>
          <w:color w:val="993300"/>
        </w:rPr>
        <w:t xml:space="preserve">de </w:t>
      </w:r>
      <w:r w:rsidRPr="00E37331">
        <w:rPr>
          <w:rFonts w:ascii="Times New Roman" w:hAnsi="Times New Roman" w:cs="Times New Roman"/>
          <w:b/>
          <w:color w:val="993300"/>
          <w:spacing w:val="-28"/>
        </w:rPr>
        <w:t xml:space="preserve"> </w:t>
      </w:r>
      <w:r w:rsidRPr="00E37331">
        <w:rPr>
          <w:rFonts w:ascii="Times New Roman" w:hAnsi="Times New Roman" w:cs="Times New Roman"/>
          <w:b/>
          <w:color w:val="993300"/>
        </w:rPr>
        <w:t>Canevas</w:t>
      </w:r>
      <w:bookmarkEnd w:id="0"/>
    </w:p>
    <w:p w:rsidR="00E81E56" w:rsidRPr="003B6885" w:rsidRDefault="00E81E56" w:rsidP="00E81E56">
      <w:pPr>
        <w:pStyle w:val="Corpsdetexte"/>
        <w:spacing w:before="245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Cette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fonction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permet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mise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place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réseau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points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géodésiques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référentiel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unique national</w:t>
      </w:r>
      <w:r w:rsidRPr="003B6885">
        <w:rPr>
          <w:rFonts w:ascii="Times New Roman" w:hAnsi="Times New Roman" w:cs="Times New Roman"/>
          <w:color w:val="000000" w:themeColor="text1"/>
          <w:spacing w:val="3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(rrS_04)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servant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points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d’appui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tous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travaux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topographiques.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"/>
        </w:numPr>
        <w:tabs>
          <w:tab w:val="left" w:pos="3028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1" w:name="_TOC_250041"/>
      <w:bookmarkStart w:id="2" w:name="_Toc508010859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Canevas de</w:t>
      </w:r>
      <w:r w:rsidRPr="00E37331">
        <w:rPr>
          <w:rFonts w:ascii="Times New Roman" w:hAnsi="Times New Roman" w:cs="Times New Roman"/>
          <w:b/>
          <w:i w:val="0"/>
          <w:color w:val="993300"/>
          <w:spacing w:val="-10"/>
          <w:w w:val="90"/>
          <w:sz w:val="24"/>
          <w:szCs w:val="24"/>
        </w:rPr>
        <w:t xml:space="preserve"> </w:t>
      </w:r>
      <w:bookmarkEnd w:id="1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base</w:t>
      </w:r>
      <w:bookmarkEnd w:id="2"/>
    </w:p>
    <w:p w:rsidR="00E81E56" w:rsidRPr="003B6885" w:rsidRDefault="00E81E56" w:rsidP="00E81E56">
      <w:pPr>
        <w:pStyle w:val="Corpsdetexte"/>
        <w:spacing w:line="232" w:lineRule="auto"/>
        <w:ind w:right="134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Après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maillage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territoire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réseau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points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géodésiques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1</w:t>
      </w:r>
      <w:r w:rsidRPr="003B6885">
        <w:rPr>
          <w:rFonts w:ascii="Times New Roman" w:hAnsi="Times New Roman" w:cs="Times New Roman"/>
          <w:color w:val="000000" w:themeColor="text1"/>
          <w:w w:val="105"/>
          <w:position w:val="7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pacing w:val="-6"/>
          <w:w w:val="105"/>
          <w:position w:val="7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2</w:t>
      </w:r>
      <w:r w:rsidRPr="003B6885">
        <w:rPr>
          <w:rFonts w:ascii="Times New Roman" w:hAnsi="Times New Roman" w:cs="Times New Roman"/>
          <w:color w:val="000000" w:themeColor="text1"/>
          <w:w w:val="105"/>
          <w:position w:val="7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pacing w:val="-6"/>
          <w:w w:val="105"/>
          <w:position w:val="7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ordre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>l’ANA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>T,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 cadastre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procède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densification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réseau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création</w:t>
      </w:r>
      <w:r w:rsidRPr="003B6885">
        <w:rPr>
          <w:rFonts w:ascii="Times New Roman" w:hAnsi="Times New Roman" w:cs="Times New Roman"/>
          <w:color w:val="000000" w:themeColor="text1"/>
          <w:spacing w:val="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points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3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position w:val="7"/>
          <w:sz w:val="24"/>
          <w:szCs w:val="24"/>
          <w:lang w:val="fr-FR"/>
        </w:rPr>
        <w:t>ème</w:t>
      </w:r>
      <w:proofErr w:type="spellEnd"/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position w:val="7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ordre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:</w:t>
      </w:r>
    </w:p>
    <w:p w:rsidR="00E81E56" w:rsidRPr="003B6885" w:rsidRDefault="00E81E56" w:rsidP="00E81E56">
      <w:pPr>
        <w:pStyle w:val="Paragraphedeliste"/>
        <w:numPr>
          <w:ilvl w:val="0"/>
          <w:numId w:val="2"/>
        </w:numPr>
        <w:tabs>
          <w:tab w:val="left" w:pos="426"/>
        </w:tabs>
        <w:spacing w:before="161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48CAD6" wp14:editId="0B9A44BE">
                <wp:simplePos x="0" y="0"/>
                <wp:positionH relativeFrom="rightMargin">
                  <wp:posOffset>60786</wp:posOffset>
                </wp:positionH>
                <wp:positionV relativeFrom="paragraph">
                  <wp:posOffset>180975</wp:posOffset>
                </wp:positionV>
                <wp:extent cx="584200" cy="4561205"/>
                <wp:effectExtent l="0" t="0" r="6350" b="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8CAD6" id="Rectangle 79" o:spid="_x0000_s1029" style="position:absolute;left:0;text-align:left;margin-left:4.8pt;margin-top:14.25pt;width:46pt;height:359.15pt;z-index:25166233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rocéder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bonne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répartition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géographique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points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choisis</w:t>
      </w:r>
    </w:p>
    <w:p w:rsidR="00E81E56" w:rsidRPr="003B6885" w:rsidRDefault="00E81E56" w:rsidP="00E81E56">
      <w:pPr>
        <w:pStyle w:val="Paragraphedeliste"/>
        <w:numPr>
          <w:ilvl w:val="0"/>
          <w:numId w:val="2"/>
        </w:numPr>
        <w:tabs>
          <w:tab w:val="left" w:pos="426"/>
          <w:tab w:val="left" w:pos="2124"/>
          <w:tab w:val="left" w:pos="2125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déterminer avec la précision requise, les coordonnées rectangulaires, géographiques et planes des points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choisis</w:t>
      </w:r>
    </w:p>
    <w:p w:rsidR="00E81E56" w:rsidRPr="003B6885" w:rsidRDefault="00E81E56" w:rsidP="00E81E56">
      <w:pPr>
        <w:pStyle w:val="Paragraphedeliste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matérialiser tous les points de façon</w:t>
      </w:r>
      <w:r w:rsidRPr="003B6885">
        <w:rPr>
          <w:rFonts w:ascii="Times New Roman" w:hAnsi="Times New Roman" w:cs="Times New Roman"/>
          <w:color w:val="000000" w:themeColor="text1"/>
          <w:spacing w:val="-2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durable</w:t>
      </w:r>
    </w:p>
    <w:p w:rsidR="00E81E56" w:rsidRPr="003B6885" w:rsidRDefault="00E81E56" w:rsidP="00E81E56">
      <w:pPr>
        <w:pStyle w:val="Paragraphedeliste"/>
        <w:numPr>
          <w:ilvl w:val="0"/>
          <w:numId w:val="2"/>
        </w:numPr>
        <w:tabs>
          <w:tab w:val="left" w:pos="426"/>
          <w:tab w:val="left" w:pos="2088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4AA1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confectionner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les fiches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signalétiques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vérifier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</w:t>
      </w:r>
      <w:r w:rsidRPr="003B688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archiver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4"/>
        </w:numPr>
        <w:tabs>
          <w:tab w:val="left" w:pos="2898"/>
        </w:tabs>
        <w:autoSpaceDE w:val="0"/>
        <w:autoSpaceDN w:val="0"/>
        <w:spacing w:before="181" w:line="240" w:lineRule="auto"/>
        <w:ind w:hanging="573"/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3" w:name="_Toc508010860"/>
      <w:r w:rsidRPr="00E37331">
        <w:rPr>
          <w:rFonts w:ascii="Times New Roman" w:hAnsi="Times New Roman" w:cs="Times New Roman"/>
          <w:b/>
          <w:i w:val="0"/>
          <w:color w:val="993300"/>
          <w:sz w:val="24"/>
          <w:szCs w:val="24"/>
        </w:rPr>
        <w:t>Triangulation</w:t>
      </w:r>
      <w:bookmarkEnd w:id="3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une technique qui consiste à déterminer les coordonnées de points de densification par la formation d’un triangle ou d’une chaine de triangles adjacents.</w:t>
      </w:r>
    </w:p>
    <w:p w:rsidR="00E81E56" w:rsidRPr="0011227A" w:rsidRDefault="00E81E56" w:rsidP="00E81E56">
      <w:pPr>
        <w:pStyle w:val="Paragraphedeliste"/>
        <w:numPr>
          <w:ilvl w:val="0"/>
          <w:numId w:val="3"/>
        </w:numPr>
        <w:spacing w:before="161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11227A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faire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 reconnaissance de</w:t>
      </w:r>
      <w:r w:rsidRPr="0011227A">
        <w:rPr>
          <w:rFonts w:ascii="Times New Roman" w:hAnsi="Times New Roman" w:cs="Times New Roman"/>
          <w:color w:val="000000" w:themeColor="text1"/>
          <w:spacing w:val="-12"/>
          <w:sz w:val="24"/>
          <w:szCs w:val="24"/>
          <w:lang w:val="fr-FR"/>
        </w:rPr>
        <w:t xml:space="preserve">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11227A" w:rsidRDefault="00E81E56" w:rsidP="00E81E56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11227A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faire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 formation des</w:t>
      </w:r>
      <w:r w:rsidRPr="0011227A">
        <w:rPr>
          <w:rFonts w:ascii="Times New Roman" w:hAnsi="Times New Roman" w:cs="Times New Roman"/>
          <w:color w:val="000000" w:themeColor="text1"/>
          <w:spacing w:val="-12"/>
          <w:sz w:val="24"/>
          <w:szCs w:val="24"/>
          <w:lang w:val="fr-FR"/>
        </w:rPr>
        <w:t xml:space="preserve">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triangles</w:t>
      </w:r>
    </w:p>
    <w:p w:rsidR="00E81E56" w:rsidRPr="00C85FA3" w:rsidRDefault="00E81E56" w:rsidP="00E81E56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atérialiser et baliser les</w:t>
      </w:r>
      <w:r w:rsidRPr="00C85FA3">
        <w:rPr>
          <w:rFonts w:ascii="Times New Roman" w:hAnsi="Times New Roman" w:cs="Times New Roman"/>
          <w:color w:val="000000" w:themeColor="text1"/>
          <w:spacing w:val="-16"/>
          <w:sz w:val="24"/>
          <w:szCs w:val="24"/>
          <w:lang w:val="fr-FR"/>
        </w:rPr>
        <w:t xml:space="preserve"> 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triangles</w:t>
      </w:r>
    </w:p>
    <w:p w:rsidR="00E81E56" w:rsidRPr="003B6885" w:rsidRDefault="00E81E56" w:rsidP="00E81E56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déterminer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une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bonne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orientation</w:t>
      </w:r>
    </w:p>
    <w:p w:rsidR="00E81E56" w:rsidRPr="0011227A" w:rsidRDefault="00E81E56" w:rsidP="00E81E56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11227A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faire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 repérage des</w:t>
      </w:r>
      <w:r w:rsidRPr="0011227A">
        <w:rPr>
          <w:rFonts w:ascii="Times New Roman" w:hAnsi="Times New Roman" w:cs="Times New Roman"/>
          <w:color w:val="000000" w:themeColor="text1"/>
          <w:spacing w:val="-12"/>
          <w:sz w:val="24"/>
          <w:szCs w:val="24"/>
          <w:lang w:val="fr-FR"/>
        </w:rPr>
        <w:t xml:space="preserve">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points</w:t>
      </w:r>
    </w:p>
    <w:p w:rsidR="00E81E56" w:rsidRPr="003B6885" w:rsidRDefault="00E81E56" w:rsidP="00E81E56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déterminer la mesure des angles et procéder à la mesure d’un</w:t>
      </w:r>
      <w:r w:rsidRPr="003B6885">
        <w:rPr>
          <w:rFonts w:ascii="Times New Roman" w:hAnsi="Times New Roman" w:cs="Times New Roman"/>
          <w:color w:val="000000" w:themeColor="text1"/>
          <w:spacing w:val="-2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coté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4"/>
        </w:numPr>
        <w:tabs>
          <w:tab w:val="left" w:pos="2973"/>
        </w:tabs>
        <w:autoSpaceDE w:val="0"/>
        <w:autoSpaceDN w:val="0"/>
        <w:spacing w:before="181" w:line="240" w:lineRule="auto"/>
        <w:ind w:left="2972" w:hanging="648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4" w:name="_Toc508010861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Polygonation</w:t>
      </w:r>
      <w:bookmarkEnd w:id="4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la détermination d’un réseau de points plus rapprochés constituant une jonction entre des points d’appui du canevas de base et devant servir aux levers de détails.</w:t>
      </w:r>
    </w:p>
    <w:p w:rsidR="00E81E56" w:rsidRPr="003B6885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spacing w:before="161"/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à la reconnaissance du</w:t>
      </w:r>
      <w:r w:rsidRPr="003B6885">
        <w:rPr>
          <w:rFonts w:ascii="Times New Roman" w:hAnsi="Times New Roman" w:cs="Times New Roman"/>
          <w:color w:val="000000" w:themeColor="text1"/>
          <w:spacing w:val="-2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aire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 choix et le repérage des points inter</w:t>
      </w:r>
      <w:r w:rsidRPr="003B6885">
        <w:rPr>
          <w:rFonts w:ascii="Times New Roman" w:hAnsi="Times New Roman" w:cs="Times New Roman"/>
          <w:color w:val="000000" w:themeColor="text1"/>
          <w:spacing w:val="-2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visibles</w:t>
      </w:r>
    </w:p>
    <w:p w:rsidR="00E81E56" w:rsidRPr="00C85FA3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esurer les angles et</w:t>
      </w:r>
      <w:r w:rsidRPr="00C85FA3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distances</w:t>
      </w:r>
    </w:p>
    <w:p w:rsidR="00E81E56" w:rsidRPr="003B6885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calculer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compensations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angles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distances</w:t>
      </w:r>
    </w:p>
    <w:p w:rsidR="00E81E56" w:rsidRPr="003B6885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matérialiser tous les points de façon durable</w:t>
      </w:r>
      <w:r w:rsidRPr="003B6885">
        <w:rPr>
          <w:rFonts w:ascii="Times New Roman" w:hAnsi="Times New Roman" w:cs="Times New Roman"/>
          <w:color w:val="000000" w:themeColor="text1"/>
          <w:spacing w:val="-2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</w:p>
    <w:p w:rsidR="00E81E56" w:rsidRPr="003B6885" w:rsidRDefault="00E81E56" w:rsidP="00E81E56">
      <w:pPr>
        <w:pStyle w:val="Paragraphedeliste"/>
        <w:numPr>
          <w:ilvl w:val="0"/>
          <w:numId w:val="5"/>
        </w:numPr>
        <w:tabs>
          <w:tab w:val="left" w:pos="426"/>
        </w:tabs>
        <w:ind w:hanging="20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Confectionner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les fiches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signalétiques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6"/>
        </w:numPr>
        <w:tabs>
          <w:tab w:val="left" w:pos="2973"/>
        </w:tabs>
        <w:autoSpaceDE w:val="0"/>
        <w:autoSpaceDN w:val="0"/>
        <w:spacing w:before="180" w:line="240" w:lineRule="auto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5" w:name="_TOC_250038"/>
      <w:bookmarkStart w:id="6" w:name="_Toc508010862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Mise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en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place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d’un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réseau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par</w:t>
      </w:r>
      <w:r w:rsidRPr="00E37331">
        <w:rPr>
          <w:rFonts w:ascii="Times New Roman" w:hAnsi="Times New Roman" w:cs="Times New Roman"/>
          <w:b/>
          <w:i w:val="0"/>
          <w:color w:val="993300"/>
          <w:spacing w:val="-14"/>
          <w:w w:val="95"/>
          <w:sz w:val="24"/>
          <w:szCs w:val="24"/>
        </w:rPr>
        <w:t xml:space="preserve"> </w:t>
      </w:r>
      <w:bookmarkEnd w:id="5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GPS</w:t>
      </w:r>
      <w:bookmarkEnd w:id="6"/>
    </w:p>
    <w:p w:rsidR="00E81E56" w:rsidRPr="003B6885" w:rsidRDefault="00E81E56" w:rsidP="00E81E56">
      <w:pPr>
        <w:pStyle w:val="Corpsdetexte"/>
        <w:spacing w:before="170" w:line="232" w:lineRule="auto"/>
        <w:ind w:right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la détermination des coordonnées d’un ensemble de positions d’un récepteur par rapport aux satellites de couverture qui émettent un signal et à un récepteur placé sur un point connu.</w:t>
      </w:r>
    </w:p>
    <w:p w:rsidR="00E81E56" w:rsidRPr="003B6885" w:rsidRDefault="00E81E56" w:rsidP="00E81E56">
      <w:pPr>
        <w:pStyle w:val="Paragraphedeliste"/>
        <w:numPr>
          <w:ilvl w:val="0"/>
          <w:numId w:val="7"/>
        </w:numPr>
        <w:spacing w:before="100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lastRenderedPageBreak/>
        <w:t>s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’assurer de l’existence d’un canevas de</w:t>
      </w:r>
      <w:r w:rsidRPr="003B6885">
        <w:rPr>
          <w:rFonts w:ascii="Times New Roman" w:hAnsi="Times New Roman" w:cs="Times New Roman"/>
          <w:color w:val="000000" w:themeColor="text1"/>
          <w:spacing w:val="-2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base</w:t>
      </w:r>
    </w:p>
    <w:p w:rsidR="00E81E56" w:rsidRPr="003B6885" w:rsidRDefault="00E81E56" w:rsidP="00E81E56">
      <w:pPr>
        <w:pStyle w:val="Paragraphedeliste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érifier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couverture</w:t>
      </w:r>
      <w:r w:rsidRPr="003B688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satellitaire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hoisir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un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endroit</w:t>
      </w:r>
      <w:proofErr w:type="spellEnd"/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dégagé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7"/>
        </w:numPr>
        <w:tabs>
          <w:tab w:val="left" w:pos="2060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matérialiser tous les points de façon durable et faire le croquis de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repérage</w:t>
      </w:r>
    </w:p>
    <w:p w:rsidR="00E81E56" w:rsidRPr="003B6885" w:rsidRDefault="00E81E56" w:rsidP="00E81E56">
      <w:pPr>
        <w:pStyle w:val="Paragraphedeliste"/>
        <w:numPr>
          <w:ilvl w:val="0"/>
          <w:numId w:val="7"/>
        </w:numPr>
        <w:spacing w:before="56" w:line="232" w:lineRule="auto"/>
        <w:ind w:left="426" w:right="1445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aire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observations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l’aide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d’un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GPS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mono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bi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fréquence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respecter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durée</w:t>
      </w:r>
      <w:r w:rsidRPr="003B6885">
        <w:rPr>
          <w:rFonts w:ascii="Times New Roman" w:hAnsi="Times New Roman" w:cs="Times New Roman"/>
          <w:color w:val="000000" w:themeColor="text1"/>
          <w:spacing w:val="-1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d’observation nécessaire et enregistrer les données</w:t>
      </w:r>
      <w:r w:rsidRPr="003B6885">
        <w:rPr>
          <w:rFonts w:ascii="Times New Roman" w:hAnsi="Times New Roman" w:cs="Times New Roman"/>
          <w:color w:val="000000" w:themeColor="text1"/>
          <w:spacing w:val="-1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brutes</w:t>
      </w:r>
    </w:p>
    <w:p w:rsidR="00E81E56" w:rsidRPr="003B6885" w:rsidRDefault="00E81E56" w:rsidP="00E81E56">
      <w:pPr>
        <w:pStyle w:val="Paragraphedeliste"/>
        <w:numPr>
          <w:ilvl w:val="0"/>
          <w:numId w:val="7"/>
        </w:numPr>
        <w:spacing w:before="56" w:line="232" w:lineRule="auto"/>
        <w:ind w:left="426" w:right="1443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calculer par post traitement pour obtenir une meilleure précision après la résolution des ambigüités.</w:t>
      </w:r>
    </w:p>
    <w:p w:rsidR="00E81E56" w:rsidRPr="003B6885" w:rsidRDefault="00E81E56" w:rsidP="00E81E56">
      <w:pPr>
        <w:pStyle w:val="Paragraphedeliste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onfectionner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les fiches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signalétiques</w:t>
      </w:r>
      <w:proofErr w:type="spellEnd"/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3"/>
        <w:keepNext w:val="0"/>
        <w:keepLines w:val="0"/>
        <w:widowControl w:val="0"/>
        <w:numPr>
          <w:ilvl w:val="1"/>
          <w:numId w:val="1"/>
        </w:numPr>
        <w:tabs>
          <w:tab w:val="left" w:pos="2255"/>
        </w:tabs>
        <w:autoSpaceDE w:val="0"/>
        <w:autoSpaceDN w:val="0"/>
        <w:spacing w:before="160" w:line="240" w:lineRule="auto"/>
        <w:ind w:left="2254" w:hanging="525"/>
        <w:jc w:val="both"/>
        <w:rPr>
          <w:rFonts w:ascii="Times New Roman" w:hAnsi="Times New Roman" w:cs="Times New Roman"/>
          <w:b/>
          <w:color w:val="993300"/>
        </w:rPr>
      </w:pPr>
      <w:bookmarkStart w:id="7" w:name="_TOC_250037"/>
      <w:bookmarkStart w:id="8" w:name="_Toc508010863"/>
      <w:r>
        <w:rPr>
          <w:rFonts w:ascii="Times New Roman" w:hAnsi="Times New Roman" w:cs="Times New Roman"/>
          <w:noProof/>
          <w:color w:val="000000" w:themeColor="text1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4BEE10" wp14:editId="53F8A8C3">
                <wp:simplePos x="0" y="0"/>
                <wp:positionH relativeFrom="rightMargin">
                  <wp:posOffset>113030</wp:posOffset>
                </wp:positionH>
                <wp:positionV relativeFrom="paragraph">
                  <wp:posOffset>126365</wp:posOffset>
                </wp:positionV>
                <wp:extent cx="584200" cy="4561205"/>
                <wp:effectExtent l="0" t="0" r="6350" b="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BEE10" id="Rectangle 80" o:spid="_x0000_s1030" style="position:absolute;left:0;text-align:left;margin-left:8.9pt;margin-top:9.95pt;width:46pt;height:359.15pt;z-index:25166336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37331">
        <w:rPr>
          <w:rFonts w:ascii="Times New Roman" w:hAnsi="Times New Roman" w:cs="Times New Roman"/>
          <w:b/>
          <w:color w:val="993300"/>
        </w:rPr>
        <w:t>Mise</w:t>
      </w:r>
      <w:r w:rsidRPr="00E37331">
        <w:rPr>
          <w:rFonts w:ascii="Times New Roman" w:hAnsi="Times New Roman" w:cs="Times New Roman"/>
          <w:b/>
          <w:color w:val="993300"/>
          <w:spacing w:val="-18"/>
        </w:rPr>
        <w:t xml:space="preserve"> </w:t>
      </w:r>
      <w:r w:rsidRPr="00E37331">
        <w:rPr>
          <w:rFonts w:ascii="Times New Roman" w:hAnsi="Times New Roman" w:cs="Times New Roman"/>
          <w:b/>
          <w:color w:val="993300"/>
        </w:rPr>
        <w:t>en</w:t>
      </w:r>
      <w:r w:rsidRPr="00E37331">
        <w:rPr>
          <w:rFonts w:ascii="Times New Roman" w:hAnsi="Times New Roman" w:cs="Times New Roman"/>
          <w:b/>
          <w:color w:val="993300"/>
          <w:spacing w:val="-18"/>
        </w:rPr>
        <w:t xml:space="preserve"> </w:t>
      </w:r>
      <w:r w:rsidRPr="00E37331">
        <w:rPr>
          <w:rFonts w:ascii="Times New Roman" w:hAnsi="Times New Roman" w:cs="Times New Roman"/>
          <w:b/>
          <w:color w:val="993300"/>
        </w:rPr>
        <w:t>œuvre</w:t>
      </w:r>
      <w:r w:rsidRPr="00E37331">
        <w:rPr>
          <w:rFonts w:ascii="Times New Roman" w:hAnsi="Times New Roman" w:cs="Times New Roman"/>
          <w:b/>
          <w:color w:val="993300"/>
          <w:spacing w:val="-18"/>
        </w:rPr>
        <w:t xml:space="preserve"> </w:t>
      </w:r>
      <w:r w:rsidRPr="00E37331">
        <w:rPr>
          <w:rFonts w:ascii="Times New Roman" w:hAnsi="Times New Roman" w:cs="Times New Roman"/>
          <w:b/>
          <w:color w:val="993300"/>
        </w:rPr>
        <w:t>du</w:t>
      </w:r>
      <w:r w:rsidRPr="00E37331">
        <w:rPr>
          <w:rFonts w:ascii="Times New Roman" w:hAnsi="Times New Roman" w:cs="Times New Roman"/>
          <w:b/>
          <w:color w:val="993300"/>
          <w:spacing w:val="-18"/>
        </w:rPr>
        <w:t xml:space="preserve"> </w:t>
      </w:r>
      <w:bookmarkEnd w:id="7"/>
      <w:r w:rsidRPr="00E37331">
        <w:rPr>
          <w:rFonts w:ascii="Times New Roman" w:hAnsi="Times New Roman" w:cs="Times New Roman"/>
          <w:b/>
          <w:color w:val="993300"/>
        </w:rPr>
        <w:t>NICAD</w:t>
      </w:r>
      <w:bookmarkEnd w:id="8"/>
    </w:p>
    <w:p w:rsidR="00E81E56" w:rsidRPr="003B6885" w:rsidRDefault="00E81E56" w:rsidP="00E81E56">
      <w:pPr>
        <w:pStyle w:val="Corpsdetexte"/>
        <w:spacing w:before="245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Cette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fonction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indique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comment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créer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identifiant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unique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obligatoire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niveau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national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 chaque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parcelle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terrain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objet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jouissance</w:t>
      </w:r>
      <w:r w:rsidRPr="003B6885">
        <w:rPr>
          <w:rFonts w:ascii="Times New Roman" w:hAnsi="Times New Roman" w:cs="Times New Roman"/>
          <w:color w:val="000000" w:themeColor="text1"/>
          <w:spacing w:val="-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durable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elle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précise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conditions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sa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gestion</w:t>
      </w:r>
    </w:p>
    <w:p w:rsidR="00E81E56" w:rsidRPr="003B6885" w:rsidRDefault="00E81E56" w:rsidP="00E81E56">
      <w:pPr>
        <w:pStyle w:val="Corpsdetexte"/>
        <w:spacing w:before="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"/>
        </w:numPr>
        <w:tabs>
          <w:tab w:val="left" w:pos="2935"/>
        </w:tabs>
        <w:autoSpaceDE w:val="0"/>
        <w:autoSpaceDN w:val="0"/>
        <w:spacing w:before="0" w:line="240" w:lineRule="auto"/>
        <w:ind w:left="2934" w:hanging="638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9" w:name="_TOC_250036"/>
      <w:bookmarkStart w:id="10" w:name="_Toc508010864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Initialisation du</w:t>
      </w:r>
      <w:r w:rsidRPr="00E37331">
        <w:rPr>
          <w:rFonts w:ascii="Times New Roman" w:hAnsi="Times New Roman" w:cs="Times New Roman"/>
          <w:b/>
          <w:i w:val="0"/>
          <w:color w:val="993300"/>
          <w:spacing w:val="-20"/>
          <w:w w:val="95"/>
          <w:sz w:val="24"/>
          <w:szCs w:val="24"/>
        </w:rPr>
        <w:t xml:space="preserve"> </w:t>
      </w:r>
      <w:bookmarkEnd w:id="9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NICAD</w:t>
      </w:r>
      <w:bookmarkEnd w:id="10"/>
    </w:p>
    <w:p w:rsidR="00E81E56" w:rsidRPr="003B6885" w:rsidRDefault="00E81E56" w:rsidP="00E81E56">
      <w:pPr>
        <w:pStyle w:val="Corpsdetexte"/>
        <w:spacing w:before="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Cette procédure perme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 de voir comment créer un NICAD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spacing w:before="161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érifier l’existence d’un plan d’ensemble de 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commune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hoisir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échelle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gabarit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adaptes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écouper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et numéro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 les sections de 1 an avec 3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caractères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former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numéro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micro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station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parcelles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n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5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caractères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structurer le fichier en niveaux</w:t>
      </w:r>
      <w:r w:rsidRPr="003B6885">
        <w:rPr>
          <w:rFonts w:ascii="Times New Roman" w:hAnsi="Times New Roman" w:cs="Times New Roman"/>
          <w:color w:val="000000" w:themeColor="text1"/>
          <w:spacing w:val="-1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d’information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créer le NICAD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avec ses 16 caractères dont 8 de la</w:t>
      </w:r>
      <w:r w:rsidRPr="003B6885">
        <w:rPr>
          <w:rFonts w:ascii="Times New Roman" w:hAnsi="Times New Roman" w:cs="Times New Roman"/>
          <w:color w:val="000000" w:themeColor="text1"/>
          <w:spacing w:val="-17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systole</w:t>
      </w:r>
    </w:p>
    <w:p w:rsidR="00E81E56" w:rsidRPr="0011227A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établir les états de</w:t>
      </w:r>
      <w:r w:rsidRPr="0011227A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11227A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section</w:t>
      </w:r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igitaliser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les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données</w:t>
      </w:r>
      <w:proofErr w:type="spellEnd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d’adressage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sauvegarder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format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DGN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documentation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cartographique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5"/>
        <w:spacing w:before="181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11" w:name="_TOC_250035"/>
      <w:bookmarkStart w:id="12" w:name="_Toc508010865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2.2.2 Gestion du </w:t>
      </w:r>
      <w:bookmarkEnd w:id="11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NICAD</w:t>
      </w:r>
      <w:bookmarkEnd w:id="12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3B6885" w:rsidRDefault="00E81E56" w:rsidP="00E81E56">
      <w:pPr>
        <w:pStyle w:val="Corpsdetexte"/>
        <w:tabs>
          <w:tab w:val="left" w:pos="7655"/>
        </w:tabs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Cette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procédure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permet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savoir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comment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assurer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suivi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modifications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apportées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sur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DM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JP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comment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apposer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documentation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cadastrale.</w:t>
      </w:r>
    </w:p>
    <w:p w:rsidR="00E81E56" w:rsidRPr="003B6885" w:rsidRDefault="00E81E56" w:rsidP="00E81E56">
      <w:pPr>
        <w:pStyle w:val="Paragraphedeliste"/>
        <w:numPr>
          <w:ilvl w:val="0"/>
          <w:numId w:val="9"/>
        </w:numPr>
        <w:tabs>
          <w:tab w:val="left" w:pos="426"/>
          <w:tab w:val="left" w:pos="7655"/>
        </w:tabs>
        <w:spacing w:before="161"/>
        <w:ind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documents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devant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porter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mention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2e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partie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</w:p>
    <w:p w:rsidR="00E81E56" w:rsidRPr="003B6885" w:rsidRDefault="00E81E56" w:rsidP="00E81E56">
      <w:pPr>
        <w:pStyle w:val="Paragraphedeliste"/>
        <w:numPr>
          <w:ilvl w:val="0"/>
          <w:numId w:val="9"/>
        </w:numPr>
        <w:tabs>
          <w:tab w:val="left" w:pos="426"/>
          <w:tab w:val="left" w:pos="7655"/>
        </w:tabs>
        <w:ind w:left="1941"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documents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 l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nt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porter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mention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complète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</w:p>
    <w:p w:rsidR="00E81E56" w:rsidRPr="003B6885" w:rsidRDefault="00E81E56" w:rsidP="00E81E56">
      <w:pPr>
        <w:pStyle w:val="Paragraphedeliste"/>
        <w:numPr>
          <w:ilvl w:val="0"/>
          <w:numId w:val="9"/>
        </w:numPr>
        <w:tabs>
          <w:tab w:val="left" w:pos="426"/>
          <w:tab w:val="left" w:pos="7655"/>
        </w:tabs>
        <w:ind w:left="1917"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modification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liée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changements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surface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</w:p>
    <w:p w:rsidR="00E81E56" w:rsidRPr="003B6885" w:rsidRDefault="00E81E56" w:rsidP="00E81E56">
      <w:pPr>
        <w:pStyle w:val="Paragraphedeliste"/>
        <w:numPr>
          <w:ilvl w:val="0"/>
          <w:numId w:val="9"/>
        </w:numPr>
        <w:tabs>
          <w:tab w:val="left" w:pos="426"/>
          <w:tab w:val="left" w:pos="7655"/>
        </w:tabs>
        <w:ind w:left="1943"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Application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suite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morcellement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fusion</w:t>
      </w:r>
    </w:p>
    <w:p w:rsidR="00E81E56" w:rsidRPr="003B6885" w:rsidRDefault="00E81E56" w:rsidP="00E81E56">
      <w:pPr>
        <w:pStyle w:val="Paragraphedeliste"/>
        <w:numPr>
          <w:ilvl w:val="0"/>
          <w:numId w:val="9"/>
        </w:numPr>
        <w:tabs>
          <w:tab w:val="left" w:pos="426"/>
          <w:tab w:val="left" w:pos="7655"/>
        </w:tabs>
        <w:ind w:left="1929"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Application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rapport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domanialité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publique</w:t>
      </w:r>
    </w:p>
    <w:p w:rsidR="00E81E56" w:rsidRPr="003B6885" w:rsidRDefault="00E81E56" w:rsidP="00E81E56">
      <w:pPr>
        <w:pStyle w:val="Corpsdetexte"/>
        <w:tabs>
          <w:tab w:val="left" w:pos="426"/>
          <w:tab w:val="left" w:pos="7655"/>
        </w:tabs>
        <w:spacing w:before="198" w:line="232" w:lineRule="auto"/>
        <w:ind w:left="1445" w:right="1346" w:hanging="1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B. Il faut noter que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 note n° 954/MEFP/DGID/DCAD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du 12/10/2017 la mention complète du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est rendue obligatoire.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Paragraphedeliste"/>
        <w:numPr>
          <w:ilvl w:val="1"/>
          <w:numId w:val="1"/>
        </w:numPr>
        <w:tabs>
          <w:tab w:val="left" w:pos="426"/>
        </w:tabs>
        <w:ind w:left="2274" w:hanging="516"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13" w:name="_TOC_250034"/>
      <w:bookmarkStart w:id="14" w:name="_Toc508010866"/>
      <w:proofErr w:type="spellStart"/>
      <w:r>
        <w:rPr>
          <w:rFonts w:ascii="Times New Roman" w:hAnsi="Times New Roman" w:cs="Times New Roman"/>
          <w:b/>
          <w:color w:val="993300"/>
          <w:sz w:val="24"/>
          <w:szCs w:val="24"/>
        </w:rPr>
        <w:lastRenderedPageBreak/>
        <w:t>Amé</w:t>
      </w: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nagements</w:t>
      </w:r>
      <w:proofErr w:type="spellEnd"/>
      <w:r w:rsidRPr="00E37331">
        <w:rPr>
          <w:rFonts w:ascii="Times New Roman" w:hAnsi="Times New Roman" w:cs="Times New Roman"/>
          <w:b/>
          <w:color w:val="993300"/>
          <w:spacing w:val="-19"/>
          <w:sz w:val="24"/>
          <w:szCs w:val="24"/>
        </w:rPr>
        <w:t xml:space="preserve"> </w:t>
      </w:r>
      <w:bookmarkEnd w:id="13"/>
      <w:proofErr w:type="spellStart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F</w:t>
      </w:r>
      <w:r>
        <w:rPr>
          <w:rFonts w:ascii="Times New Roman" w:hAnsi="Times New Roman" w:cs="Times New Roman"/>
          <w:b/>
          <w:color w:val="993300"/>
          <w:sz w:val="24"/>
          <w:szCs w:val="24"/>
        </w:rPr>
        <w:t>o</w:t>
      </w: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nciers</w:t>
      </w:r>
      <w:bookmarkEnd w:id="14"/>
      <w:proofErr w:type="spellEnd"/>
    </w:p>
    <w:p w:rsidR="00E81E56" w:rsidRPr="003B6885" w:rsidRDefault="00E81E56" w:rsidP="00E81E56">
      <w:pPr>
        <w:pStyle w:val="Corpsdetexte"/>
        <w:spacing w:before="245" w:line="232" w:lineRule="auto"/>
        <w:ind w:right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Cette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fonction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regroupe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procédures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portant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travaux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d’aménagement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d’organisation du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sol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requête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services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l’Etat,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collectivités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locales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privés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"/>
        </w:numPr>
        <w:tabs>
          <w:tab w:val="left" w:pos="2963"/>
        </w:tabs>
        <w:autoSpaceDE w:val="0"/>
        <w:autoSpaceDN w:val="0"/>
        <w:spacing w:before="1" w:line="240" w:lineRule="auto"/>
        <w:ind w:left="2962" w:hanging="638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15" w:name="_Toc508010867"/>
      <w:r w:rsidRPr="00E37331">
        <w:rPr>
          <w:rFonts w:ascii="Times New Roman" w:hAnsi="Times New Roman" w:cs="Times New Roman"/>
          <w:b/>
          <w:i w:val="0"/>
          <w:color w:val="993300"/>
          <w:w w:val="166"/>
          <w:sz w:val="24"/>
          <w:szCs w:val="24"/>
        </w:rPr>
        <w:t>Lotissements</w:t>
      </w:r>
      <w:bookmarkEnd w:id="15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une opération qui a pour effet l’aménagement, l’équipement et la division en lots d’une ou de plusieurs propriétés foncières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Paragraphedeliste"/>
        <w:numPr>
          <w:ilvl w:val="3"/>
          <w:numId w:val="1"/>
        </w:numPr>
        <w:tabs>
          <w:tab w:val="left" w:pos="3688"/>
        </w:tabs>
        <w:spacing w:before="0"/>
        <w:ind w:left="3686" w:hanging="794"/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16" w:name="_Toc508010868"/>
      <w:proofErr w:type="spellStart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Lotissement</w:t>
      </w:r>
      <w:proofErr w:type="spellEnd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 </w:t>
      </w:r>
      <w:proofErr w:type="spellStart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administratif</w:t>
      </w:r>
      <w:bookmarkEnd w:id="16"/>
      <w:proofErr w:type="spellEnd"/>
    </w:p>
    <w:p w:rsidR="00E81E56" w:rsidRPr="00E37331" w:rsidRDefault="00E81E56" w:rsidP="00E81E56">
      <w:pPr>
        <w:pStyle w:val="Corpsdetexte"/>
        <w:spacing w:before="4"/>
        <w:jc w:val="both"/>
        <w:rPr>
          <w:rFonts w:ascii="Times New Roman" w:hAnsi="Times New Roman" w:cs="Times New Roman"/>
          <w:color w:val="993300"/>
          <w:sz w:val="24"/>
          <w:szCs w:val="24"/>
        </w:rPr>
      </w:pPr>
      <w:r w:rsidRPr="00EA3037">
        <w:rPr>
          <w:rFonts w:ascii="Times New Roman" w:hAnsi="Times New Roman" w:cs="Times New Roman"/>
          <w:noProof/>
          <w:color w:val="000000" w:themeColor="text1"/>
          <w:spacing w:val="-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6F2F96" wp14:editId="158152CE">
                <wp:simplePos x="0" y="0"/>
                <wp:positionH relativeFrom="rightMargin">
                  <wp:posOffset>188830</wp:posOffset>
                </wp:positionH>
                <wp:positionV relativeFrom="paragraph">
                  <wp:posOffset>191639</wp:posOffset>
                </wp:positionV>
                <wp:extent cx="584200" cy="4561205"/>
                <wp:effectExtent l="0" t="0" r="6350" b="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F2F96" id="Rectangle 81" o:spid="_x0000_s1031" style="position:absolute;left:0;text-align:left;margin-left:14.85pt;margin-top:15.1pt;width:46pt;height:359.15pt;z-index:25166438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81E56" w:rsidRPr="003B6885" w:rsidRDefault="00E81E56" w:rsidP="00E81E56">
      <w:pPr>
        <w:pStyle w:val="Corpsdetexte"/>
        <w:spacing w:before="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un lotissement réalisé par l’Etat ou un de ses démembrements sur un terrain lui appartenant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</w:tabs>
        <w:spacing w:before="16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recevoir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demande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d’autorisation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lotir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provenant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service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l’urbanisme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Produire un plan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d’état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 lieux pour déterminer avec précision l’assiette à</w:t>
      </w:r>
      <w:r w:rsidRPr="003B6885">
        <w:rPr>
          <w:rFonts w:ascii="Times New Roman" w:hAnsi="Times New Roman" w:cs="Times New Roman"/>
          <w:color w:val="000000" w:themeColor="text1"/>
          <w:spacing w:val="-2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lotir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confectionner éventuellement le projet de</w:t>
      </w:r>
      <w:r w:rsidRPr="003B6885">
        <w:rPr>
          <w:rFonts w:ascii="Times New Roman" w:hAnsi="Times New Roman" w:cs="Times New Roman"/>
          <w:color w:val="000000" w:themeColor="text1"/>
          <w:spacing w:val="-3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lotissement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  <w:tab w:val="left" w:pos="1972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Implanter le lotissement sur le terrain après</w:t>
      </w:r>
      <w:r w:rsidRPr="003B6885">
        <w:rPr>
          <w:rFonts w:ascii="Times New Roman" w:hAnsi="Times New Roman" w:cs="Times New Roman"/>
          <w:color w:val="000000" w:themeColor="text1"/>
          <w:spacing w:val="-2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approbation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Attribuer un numéro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pour chaque</w:t>
      </w:r>
      <w:r w:rsidRPr="003B6885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parcelle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  <w:tab w:val="left" w:pos="1907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dresser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état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section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envoyer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chef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bureau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domaines</w:t>
      </w:r>
    </w:p>
    <w:p w:rsidR="00E81E56" w:rsidRPr="003B6885" w:rsidRDefault="00E81E56" w:rsidP="00E81E56">
      <w:pPr>
        <w:pStyle w:val="Paragraphedeliste"/>
        <w:numPr>
          <w:ilvl w:val="0"/>
          <w:numId w:val="10"/>
        </w:numPr>
        <w:tabs>
          <w:tab w:val="left" w:pos="709"/>
        </w:tabs>
        <w:spacing w:before="47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monter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chaque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parcelle</w:t>
      </w:r>
    </w:p>
    <w:p w:rsidR="00E81E56" w:rsidRPr="00E37331" w:rsidRDefault="00E81E56" w:rsidP="00E81E56">
      <w:pPr>
        <w:pStyle w:val="Corpsdetexte"/>
        <w:spacing w:before="218"/>
        <w:ind w:left="2954"/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17" w:name="_Toc508010869"/>
      <w:r w:rsidRPr="00E37331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2.3.1.2 Lotissement privé</w:t>
      </w:r>
      <w:bookmarkEnd w:id="17"/>
    </w:p>
    <w:p w:rsidR="00E81E56" w:rsidRPr="003B6885" w:rsidRDefault="00E81E56" w:rsidP="00E81E56">
      <w:pPr>
        <w:pStyle w:val="Corpsdetexte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un lotissement réalisé par un tiers sur un terrain lui appartenant</w:t>
      </w:r>
    </w:p>
    <w:p w:rsidR="00E81E56" w:rsidRPr="003B6885" w:rsidRDefault="00E81E56" w:rsidP="00E81E56">
      <w:pPr>
        <w:pStyle w:val="Paragraphedeliste"/>
        <w:numPr>
          <w:ilvl w:val="0"/>
          <w:numId w:val="11"/>
        </w:numPr>
        <w:spacing w:before="161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recevoir et enregistrer la demande d’autorisation de lotir, exiger le fichier</w:t>
      </w:r>
      <w:r w:rsidRPr="003B6885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numérique</w:t>
      </w:r>
    </w:p>
    <w:p w:rsidR="00E81E56" w:rsidRPr="003B6885" w:rsidRDefault="00E81E56" w:rsidP="00E81E56">
      <w:pPr>
        <w:pStyle w:val="Paragraphedeliste"/>
        <w:numPr>
          <w:ilvl w:val="0"/>
          <w:numId w:val="11"/>
        </w:numPr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les limites de l’assiette et la situation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foncière</w:t>
      </w:r>
    </w:p>
    <w:p w:rsidR="00E81E56" w:rsidRPr="003B6885" w:rsidRDefault="00E81E56" w:rsidP="00E81E56">
      <w:pPr>
        <w:pStyle w:val="Paragraphedeliste"/>
        <w:numPr>
          <w:ilvl w:val="0"/>
          <w:numId w:val="11"/>
        </w:numPr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donner un avis sur la</w:t>
      </w:r>
      <w:r w:rsidRPr="003B6885">
        <w:rPr>
          <w:rFonts w:ascii="Times New Roman" w:hAnsi="Times New Roman" w:cs="Times New Roman"/>
          <w:color w:val="000000" w:themeColor="text1"/>
          <w:spacing w:val="-3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demande</w:t>
      </w:r>
    </w:p>
    <w:p w:rsidR="00E81E56" w:rsidRPr="003B6885" w:rsidRDefault="00E81E56" w:rsidP="00E81E56">
      <w:pPr>
        <w:pStyle w:val="Paragraphedeliste"/>
        <w:numPr>
          <w:ilvl w:val="0"/>
          <w:numId w:val="11"/>
        </w:numPr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après les travaux d’implantation, la conformité entre le plan autorisé et celui</w:t>
      </w:r>
      <w:r w:rsidRPr="003B6885">
        <w:rPr>
          <w:rFonts w:ascii="Times New Roman" w:hAnsi="Times New Roman" w:cs="Times New Roman"/>
          <w:color w:val="000000" w:themeColor="text1"/>
          <w:spacing w:val="-2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réalisé</w:t>
      </w:r>
    </w:p>
    <w:p w:rsidR="00E81E56" w:rsidRPr="003B6885" w:rsidRDefault="00E81E56" w:rsidP="00E81E56">
      <w:pPr>
        <w:pStyle w:val="Paragraphedeliste"/>
        <w:numPr>
          <w:ilvl w:val="0"/>
          <w:numId w:val="11"/>
        </w:numPr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dresser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réception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lotissement</w:t>
      </w:r>
    </w:p>
    <w:p w:rsidR="00E81E56" w:rsidRPr="00E37331" w:rsidRDefault="00E81E56" w:rsidP="00E81E56">
      <w:pPr>
        <w:pStyle w:val="Titre5"/>
        <w:spacing w:before="180"/>
        <w:ind w:left="2399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18" w:name="_TOC_250032"/>
      <w:bookmarkStart w:id="19" w:name="_Toc508010870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2.3.2</w:t>
      </w:r>
      <w:r w:rsidRPr="00E37331">
        <w:rPr>
          <w:rFonts w:ascii="Times New Roman" w:hAnsi="Times New Roman" w:cs="Times New Roman"/>
          <w:b/>
          <w:color w:val="993300"/>
          <w:spacing w:val="75"/>
          <w:sz w:val="24"/>
          <w:szCs w:val="24"/>
        </w:rPr>
        <w:t xml:space="preserve"> </w:t>
      </w:r>
      <w:bookmarkEnd w:id="18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Remembrement</w:t>
      </w:r>
      <w:bookmarkEnd w:id="19"/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fr-FR"/>
        </w:rPr>
        <w:t xml:space="preserve">Leremembrementestuneopérationderéaménagementd’unespacequiaboutitàuneredistribution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 parcelles de terrains entre les propriétaires qui les possédaient, abstraction faite des anciennes limites et emplacement initial de leurs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propriétés.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spacing w:before="169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 et enregistrer la décision de remembrement accompagnée du plan de situation provenant du commissaire au</w:t>
      </w:r>
      <w:r w:rsidRPr="003B6885">
        <w:rPr>
          <w:rFonts w:ascii="Times New Roman" w:hAnsi="Times New Roman" w:cs="Times New Roman"/>
          <w:color w:val="000000" w:themeColor="text1"/>
          <w:spacing w:val="-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remembrement</w:t>
      </w:r>
    </w:p>
    <w:p w:rsidR="00E81E56" w:rsidRPr="00C85FA3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uvrir un dossier de</w:t>
      </w:r>
      <w:r w:rsidRPr="00C85FA3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remembrement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4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dresser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l’état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 lieux et la situation foncière de la zone à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remembrer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63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transmettre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commissaire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validation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61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projet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validé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PUD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,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liste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titulaires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droits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copies des TF</w:t>
      </w:r>
      <w:r w:rsidRPr="003B6885">
        <w:rPr>
          <w:rFonts w:ascii="Times New Roman" w:hAnsi="Times New Roman" w:cs="Times New Roman"/>
          <w:color w:val="000000" w:themeColor="text1"/>
          <w:spacing w:val="-2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concernés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0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lastRenderedPageBreak/>
        <w:t>é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tablir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morcellement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partiellement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impactés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equérir l’immatriculation des TN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 au nom de</w:t>
      </w:r>
      <w:r w:rsidRPr="003B6885">
        <w:rPr>
          <w:rFonts w:ascii="Times New Roman" w:hAnsi="Times New Roman" w:cs="Times New Roman"/>
          <w:color w:val="000000" w:themeColor="text1"/>
          <w:spacing w:val="-2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l’Etat</w:t>
      </w:r>
    </w:p>
    <w:p w:rsidR="00E81E56" w:rsidRPr="00C85FA3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Créer un compte par</w:t>
      </w:r>
      <w:r w:rsidRPr="00C85FA3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propriétaire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30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Procéder au calcul des surfaces prévues pour les aménagements publics et des surfaces à redistribuer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spacing w:before="100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déterminer les apports en superficies et l’apport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général</w:t>
      </w:r>
    </w:p>
    <w:p w:rsidR="00E81E56" w:rsidRPr="008C035C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estimer la masse à</w:t>
      </w:r>
      <w:r w:rsidRPr="008C035C">
        <w:rPr>
          <w:rFonts w:ascii="Times New Roman" w:hAnsi="Times New Roman" w:cs="Times New Roman"/>
          <w:color w:val="000000" w:themeColor="text1"/>
          <w:spacing w:val="-16"/>
          <w:sz w:val="24"/>
          <w:szCs w:val="24"/>
          <w:lang w:val="fr-FR"/>
        </w:rPr>
        <w:t xml:space="preserve"> </w:t>
      </w: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distribuer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tablir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plan</w:t>
      </w:r>
      <w:r w:rsidRPr="003B688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parcellaire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2042"/>
        </w:tabs>
        <w:spacing w:before="56" w:line="232" w:lineRule="auto"/>
        <w:ind w:left="426" w:right="1415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dresser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l’état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nominatif indiquant le n° du compte, le n° </w:t>
      </w:r>
      <w:r w:rsidRPr="003B688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val="fr-FR"/>
        </w:rPr>
        <w:t xml:space="preserve">TF,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 surface initiale, l’apport net, la surfac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 attribuée, la soulte, le NICAD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, le nom du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propriétaire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spacing w:val="-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525CFD" wp14:editId="7BC61991">
                <wp:simplePos x="0" y="0"/>
                <wp:positionH relativeFrom="rightMargin">
                  <wp:align>left</wp:align>
                </wp:positionH>
                <wp:positionV relativeFrom="paragraph">
                  <wp:posOffset>288186</wp:posOffset>
                </wp:positionV>
                <wp:extent cx="584200" cy="4561205"/>
                <wp:effectExtent l="0" t="0" r="6350" b="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25CFD" id="Rectangle 82" o:spid="_x0000_s1032" style="position:absolute;left:0;text-align:left;margin-left:0;margin-top:22.7pt;width:46pt;height:359.15pt;z-index:251665408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transmettre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commissaire</w:t>
      </w:r>
      <w:r w:rsidRPr="003B6885">
        <w:rPr>
          <w:rFonts w:ascii="Times New Roman" w:hAnsi="Times New Roman" w:cs="Times New Roman"/>
          <w:color w:val="000000" w:themeColor="text1"/>
          <w:spacing w:val="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composé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l’état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nominatif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jugement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l’état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nominatif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rendu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exécutoire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juge</w:t>
      </w:r>
    </w:p>
    <w:p w:rsidR="00E81E56" w:rsidRPr="008C035C" w:rsidRDefault="00E81E56" w:rsidP="00E81E56">
      <w:pPr>
        <w:pStyle w:val="Paragraphedeliste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appliquer le plan du</w:t>
      </w:r>
      <w:r w:rsidRPr="008C035C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8C035C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remembrement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82"/>
        </w:tabs>
        <w:spacing w:before="56" w:line="232" w:lineRule="auto"/>
        <w:ind w:left="426" w:right="1415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créer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parcelle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remembrement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création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 transmettre au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</w:p>
    <w:p w:rsidR="00E81E56" w:rsidRPr="003B6885" w:rsidRDefault="00E81E56" w:rsidP="00E81E56">
      <w:pPr>
        <w:pStyle w:val="Paragraphedeliste"/>
        <w:numPr>
          <w:ilvl w:val="0"/>
          <w:numId w:val="12"/>
        </w:numPr>
        <w:tabs>
          <w:tab w:val="left" w:pos="1910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retourner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après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annotation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toutes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</w:p>
    <w:p w:rsidR="00E81E56" w:rsidRPr="003B6885" w:rsidRDefault="00E81E56" w:rsidP="00E81E56">
      <w:pPr>
        <w:pStyle w:val="Corpsdetexte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E37331" w:rsidRDefault="00E81E56" w:rsidP="00E81E56">
      <w:pPr>
        <w:pStyle w:val="Titre3"/>
        <w:keepNext w:val="0"/>
        <w:keepLines w:val="0"/>
        <w:widowControl w:val="0"/>
        <w:numPr>
          <w:ilvl w:val="1"/>
          <w:numId w:val="13"/>
        </w:numPr>
        <w:tabs>
          <w:tab w:val="left" w:pos="2296"/>
        </w:tabs>
        <w:autoSpaceDE w:val="0"/>
        <w:autoSpaceDN w:val="0"/>
        <w:spacing w:before="160" w:line="240" w:lineRule="auto"/>
        <w:jc w:val="both"/>
        <w:rPr>
          <w:rFonts w:ascii="Times New Roman" w:hAnsi="Times New Roman" w:cs="Times New Roman"/>
          <w:b/>
          <w:color w:val="993300"/>
        </w:rPr>
      </w:pPr>
      <w:bookmarkStart w:id="20" w:name="_TOC_250031"/>
      <w:bookmarkStart w:id="21" w:name="_Toc508010871"/>
      <w:r w:rsidRPr="00E37331">
        <w:rPr>
          <w:rFonts w:ascii="Times New Roman" w:hAnsi="Times New Roman" w:cs="Times New Roman"/>
          <w:b/>
          <w:color w:val="993300"/>
        </w:rPr>
        <w:t>Opérations</w:t>
      </w:r>
      <w:r w:rsidRPr="00E37331">
        <w:rPr>
          <w:rFonts w:ascii="Times New Roman" w:hAnsi="Times New Roman" w:cs="Times New Roman"/>
          <w:b/>
          <w:color w:val="993300"/>
          <w:spacing w:val="-17"/>
        </w:rPr>
        <w:t xml:space="preserve"> </w:t>
      </w:r>
      <w:bookmarkEnd w:id="20"/>
      <w:r w:rsidRPr="00E37331">
        <w:rPr>
          <w:rFonts w:ascii="Times New Roman" w:hAnsi="Times New Roman" w:cs="Times New Roman"/>
          <w:b/>
          <w:color w:val="993300"/>
        </w:rPr>
        <w:t>Foncières</w:t>
      </w:r>
      <w:bookmarkEnd w:id="21"/>
    </w:p>
    <w:p w:rsidR="00E81E56" w:rsidRPr="003B6885" w:rsidRDefault="00E81E56" w:rsidP="00E81E56">
      <w:pPr>
        <w:pStyle w:val="Corpsdetexte"/>
        <w:spacing w:before="245" w:line="232" w:lineRule="auto"/>
        <w:ind w:right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Il s’agit de travaux juridico-techniques que les bureaux du cadastre opèrent sur requête du conservateur, du chef de bureau des domaines, des acteurs du foncier ou de simples usagers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3093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22" w:name="_Toc508010872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Délimitation</w:t>
      </w:r>
      <w:bookmarkEnd w:id="22"/>
    </w:p>
    <w:p w:rsidR="00E81E56" w:rsidRPr="003B6885" w:rsidRDefault="00E81E56" w:rsidP="00E81E56">
      <w:pPr>
        <w:pStyle w:val="Corpsdetexte"/>
        <w:spacing w:before="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before="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l’opération qui consiste à définir et matérialiser les limites d’un terrain</w:t>
      </w:r>
    </w:p>
    <w:p w:rsidR="00E81E56" w:rsidRPr="00C85FA3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161"/>
        <w:ind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ecevoir et enregistrer la</w:t>
      </w:r>
      <w:r w:rsidRPr="00C85FA3">
        <w:rPr>
          <w:rFonts w:ascii="Times New Roman" w:hAnsi="Times New Roman" w:cs="Times New Roman"/>
          <w:color w:val="000000" w:themeColor="text1"/>
          <w:spacing w:val="-14"/>
          <w:sz w:val="24"/>
          <w:szCs w:val="24"/>
          <w:lang w:val="fr-FR"/>
        </w:rPr>
        <w:t xml:space="preserve"> </w:t>
      </w:r>
      <w:r w:rsidRPr="00C85FA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demande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47"/>
        <w:ind w:left="1969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collecter les données de la zone où se situe le terrain à</w:t>
      </w:r>
      <w:r w:rsidRPr="003B6885">
        <w:rPr>
          <w:rFonts w:ascii="Times New Roman" w:hAnsi="Times New Roman" w:cs="Times New Roman"/>
          <w:color w:val="000000" w:themeColor="text1"/>
          <w:spacing w:val="-3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délimiter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47"/>
        <w:ind w:left="1945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tablir un état de cession provisoire à payer par l’intéressé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(s’il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s’agit d’un</w:t>
      </w:r>
      <w:r w:rsidRPr="003B6885">
        <w:rPr>
          <w:rFonts w:ascii="Times New Roman" w:hAnsi="Times New Roman" w:cs="Times New Roman"/>
          <w:color w:val="000000" w:themeColor="text1"/>
          <w:spacing w:val="-3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particulier)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47"/>
        <w:ind w:left="1971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dresser un croquis de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lever,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lever ou implanter les sommets du terrain à</w:t>
      </w:r>
      <w:r w:rsidRPr="003B6885">
        <w:rPr>
          <w:rFonts w:ascii="Times New Roman" w:hAnsi="Times New Roman" w:cs="Times New Roman"/>
          <w:color w:val="000000" w:themeColor="text1"/>
          <w:spacing w:val="-2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délimiter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47"/>
        <w:ind w:left="1957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rattacher les sommets au canevas</w:t>
      </w:r>
      <w:r w:rsidRPr="003B6885">
        <w:rPr>
          <w:rFonts w:ascii="Times New Roman" w:hAnsi="Times New Roman" w:cs="Times New Roman"/>
          <w:color w:val="000000" w:themeColor="text1"/>
          <w:spacing w:val="-3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rrS_04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  <w:tab w:val="left" w:pos="1907"/>
        </w:tabs>
        <w:spacing w:before="47"/>
        <w:ind w:left="1906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onfectionner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plan</w:t>
      </w:r>
    </w:p>
    <w:p w:rsidR="00E81E56" w:rsidRPr="003B6885" w:rsidRDefault="00E81E56" w:rsidP="00E81E56">
      <w:pPr>
        <w:pStyle w:val="Paragraphedeliste"/>
        <w:numPr>
          <w:ilvl w:val="0"/>
          <w:numId w:val="15"/>
        </w:numPr>
        <w:tabs>
          <w:tab w:val="left" w:pos="567"/>
        </w:tabs>
        <w:spacing w:before="47"/>
        <w:ind w:left="1969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tablir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l’état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de cession définitif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(s’il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s’agit d’un</w:t>
      </w:r>
      <w:r w:rsidRPr="003B6885">
        <w:rPr>
          <w:rFonts w:ascii="Times New Roman" w:hAnsi="Times New Roman" w:cs="Times New Roman"/>
          <w:color w:val="000000" w:themeColor="text1"/>
          <w:spacing w:val="-2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particulier)</w:t>
      </w:r>
    </w:p>
    <w:p w:rsidR="00E81E56" w:rsidRPr="003B6885" w:rsidRDefault="00E81E56" w:rsidP="00E81E56">
      <w:pPr>
        <w:pStyle w:val="Paragraphedeliste"/>
        <w:numPr>
          <w:ilvl w:val="0"/>
          <w:numId w:val="14"/>
        </w:numPr>
        <w:tabs>
          <w:tab w:val="left" w:pos="567"/>
          <w:tab w:val="left" w:pos="1899"/>
        </w:tabs>
        <w:spacing w:before="47"/>
        <w:ind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vérifier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délivrer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</w:t>
      </w:r>
      <w:r w:rsidRPr="003B6885">
        <w:rPr>
          <w:rFonts w:ascii="Times New Roman" w:hAnsi="Times New Roman" w:cs="Times New Roman"/>
          <w:color w:val="000000" w:themeColor="text1"/>
          <w:spacing w:val="-16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plan</w:t>
      </w:r>
    </w:p>
    <w:p w:rsidR="00E81E56" w:rsidRPr="003B6885" w:rsidRDefault="00E81E56" w:rsidP="00E81E56">
      <w:pPr>
        <w:pStyle w:val="Paragraphedeliste"/>
        <w:numPr>
          <w:ilvl w:val="0"/>
          <w:numId w:val="14"/>
        </w:numPr>
        <w:tabs>
          <w:tab w:val="left" w:pos="567"/>
        </w:tabs>
        <w:spacing w:before="47"/>
        <w:ind w:left="1969" w:hanging="181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classer le dossier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technique</w:t>
      </w: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6"/>
        </w:numPr>
        <w:tabs>
          <w:tab w:val="left" w:pos="2963"/>
        </w:tabs>
        <w:autoSpaceDE w:val="0"/>
        <w:autoSpaceDN w:val="0"/>
        <w:spacing w:before="180" w:line="240" w:lineRule="auto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23" w:name="_Toc508010873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Bornage</w:t>
      </w:r>
      <w:bookmarkEnd w:id="23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 bornage est l’opération juridique de validation d’une délimitation qui consacre de manière définitive les limites après constatation de l’acquiescement des intéressés</w:t>
      </w:r>
    </w:p>
    <w:p w:rsidR="00E81E56" w:rsidRPr="00E37331" w:rsidRDefault="00E81E56" w:rsidP="00E81E56">
      <w:pPr>
        <w:pStyle w:val="Titre6"/>
        <w:keepNext w:val="0"/>
        <w:keepLines w:val="0"/>
        <w:widowControl w:val="0"/>
        <w:numPr>
          <w:ilvl w:val="3"/>
          <w:numId w:val="13"/>
        </w:numPr>
        <w:tabs>
          <w:tab w:val="left" w:pos="3723"/>
        </w:tabs>
        <w:autoSpaceDE w:val="0"/>
        <w:autoSpaceDN w:val="0"/>
        <w:spacing w:before="0" w:line="240" w:lineRule="auto"/>
        <w:ind w:left="3722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24" w:name="_Toc508010874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Bornage de morcellement</w:t>
      </w:r>
      <w:bookmarkEnd w:id="24"/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la procédure qui consiste à distraire une partie d’un titre Foncier pour en créer un nouveau titre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</w:tabs>
        <w:spacing w:before="169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lastRenderedPageBreak/>
        <w:t>réceptionner et enregistrer les pièces (copie TF mère, Expédition d’acte ou bail, plan de délimitation,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….)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uvrir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un dossier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technique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  <w:tab w:val="left" w:pos="1938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CFD0B3" wp14:editId="34865B23">
                <wp:simplePos x="0" y="0"/>
                <wp:positionH relativeFrom="rightMargin">
                  <wp:posOffset>201669</wp:posOffset>
                </wp:positionH>
                <wp:positionV relativeFrom="paragraph">
                  <wp:posOffset>235011</wp:posOffset>
                </wp:positionV>
                <wp:extent cx="584200" cy="4561205"/>
                <wp:effectExtent l="0" t="0" r="6350" b="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FD0B3" id="Rectangle 83" o:spid="_x0000_s1033" style="position:absolute;left:0;text-align:left;margin-left:15.9pt;margin-top:18.5pt;width:46pt;height:359.15pt;z-index:25166643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la conformité des éléments du dossier avec les éléments réels de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nregistrer le dossier au registre et/ou fichier de suivi des</w:t>
      </w:r>
      <w:r w:rsidRPr="003B6885">
        <w:rPr>
          <w:rFonts w:ascii="Times New Roman" w:hAnsi="Times New Roman" w:cs="Times New Roman"/>
          <w:color w:val="000000" w:themeColor="text1"/>
          <w:spacing w:val="-2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morcellements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  <w:tab w:val="left" w:pos="1958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au calcul basic, rédiger le</w:t>
      </w:r>
      <w:r w:rsidRPr="003B6885">
        <w:rPr>
          <w:rFonts w:ascii="Times New Roman" w:hAnsi="Times New Roman" w:cs="Times New Roman"/>
          <w:color w:val="000000" w:themeColor="text1"/>
          <w:spacing w:val="-2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PV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  <w:tab w:val="left" w:pos="1920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confectionner le plan de morcellement avec toutes les mentions obligatoires (date, nom du géomètre assermenté, tableau de coordonnées,</w:t>
      </w:r>
      <w:r w:rsidRPr="00C85FA3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spacing w:val="-37"/>
          <w:w w:val="105"/>
          <w:sz w:val="24"/>
          <w:szCs w:val="24"/>
          <w:lang w:val="fr-FR"/>
        </w:rPr>
        <w:t>)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426"/>
        </w:tabs>
        <w:ind w:hanging="19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aire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 mise à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jour,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numérotée, établir la fiche de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suivi.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567"/>
        </w:tabs>
        <w:spacing w:before="55" w:line="232" w:lineRule="auto"/>
        <w:ind w:left="426" w:right="1472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transmettre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conservateur,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mère,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créer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 collé,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tirages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plan,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l’acte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notarié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bail,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fiche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mise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jour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bornage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 morcellement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567"/>
          <w:tab w:val="left" w:pos="1923"/>
        </w:tabs>
        <w:spacing w:before="55" w:line="232" w:lineRule="auto"/>
        <w:ind w:left="426" w:right="147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nscrire le numéro du TF créé sur la mappe et sur les éléments du dossier technique dès le retour de la fiche de mise à jour accompagnée d’un</w:t>
      </w:r>
      <w:r w:rsidRPr="003B6885">
        <w:rPr>
          <w:rFonts w:ascii="Times New Roman" w:hAnsi="Times New Roman" w:cs="Times New Roman"/>
          <w:color w:val="000000" w:themeColor="text1"/>
          <w:spacing w:val="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</w:p>
    <w:p w:rsidR="00E81E56" w:rsidRPr="003B6885" w:rsidRDefault="00E81E56" w:rsidP="00E81E56">
      <w:pPr>
        <w:pStyle w:val="Paragraphedeliste"/>
        <w:numPr>
          <w:ilvl w:val="0"/>
          <w:numId w:val="17"/>
        </w:numPr>
        <w:tabs>
          <w:tab w:val="left" w:pos="567"/>
          <w:tab w:val="left" w:pos="1901"/>
        </w:tabs>
        <w:spacing w:before="4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rchiver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rubrique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</w:p>
    <w:p w:rsidR="00E81E56" w:rsidRPr="00E37331" w:rsidRDefault="00E81E56" w:rsidP="00E81E56">
      <w:pPr>
        <w:pStyle w:val="Titre6"/>
        <w:keepNext w:val="0"/>
        <w:keepLines w:val="0"/>
        <w:widowControl w:val="0"/>
        <w:numPr>
          <w:ilvl w:val="3"/>
          <w:numId w:val="13"/>
        </w:numPr>
        <w:tabs>
          <w:tab w:val="left" w:pos="3656"/>
        </w:tabs>
        <w:autoSpaceDE w:val="0"/>
        <w:autoSpaceDN w:val="0"/>
        <w:spacing w:before="229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5" w:name="_Toc508010875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Bornage d’immatriculation</w:t>
      </w:r>
      <w:bookmarkEnd w:id="25"/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C’est la procédure qui consiste à extraire un terrain du domaine national pour l’intégrer dans l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domaine privé de l’Etat.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spacing w:before="169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réceptionner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2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pièces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accompagnant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  <w:r w:rsidRPr="003B6885">
        <w:rPr>
          <w:rFonts w:ascii="Times New Roman" w:hAnsi="Times New Roman" w:cs="Times New Roman"/>
          <w:color w:val="000000" w:themeColor="text1"/>
          <w:spacing w:val="2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(décret d’immatriculation et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plan)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uvrir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un dossier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technique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la conformité des éléments du dossier avec les éléments réels de</w:t>
      </w:r>
      <w:r w:rsidRPr="003B6885">
        <w:rPr>
          <w:rFonts w:ascii="Times New Roman" w:hAnsi="Times New Roman" w:cs="Times New Roman"/>
          <w:color w:val="000000" w:themeColor="text1"/>
          <w:spacing w:val="-3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nregistrer le dossier au registre et/ou fichier de suivi des</w:t>
      </w:r>
      <w:r w:rsidRPr="003B6885">
        <w:rPr>
          <w:rFonts w:ascii="Times New Roman" w:hAnsi="Times New Roman" w:cs="Times New Roman"/>
          <w:color w:val="000000" w:themeColor="text1"/>
          <w:spacing w:val="-2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immatriculations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  <w:tab w:val="left" w:pos="2012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édiger le PV de bornage d’immatriculation dument signé par toutes les parties prenantes, mentionner impérativement toutes les oppositions et identifier les</w:t>
      </w:r>
      <w:r w:rsidRPr="003B6885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opposants.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onfectionner le plan avec toutes les mentions obligatoires (date, nom du géomètre assermenté, tableau de coordonnées,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)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aire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 mise à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jour, </w:t>
      </w:r>
      <w:proofErr w:type="gram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numéroter</w:t>
      </w:r>
      <w:proofErr w:type="gramEnd"/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, établir la fiche de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suivi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ransmettre sous BE au conservateur, la copie du TF à créer avec (un plan collé, les tirages de plan, la réquisition, la fiche de mise à jour et le PV de bornage d’immatriculation)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  <w:tab w:val="left" w:pos="1918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nscrire le numéro du TF créé sur la mappe et sur les éléments du dossier technique dès le retour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fiche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mise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jour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</w:p>
    <w:p w:rsidR="00E81E56" w:rsidRPr="003B6885" w:rsidRDefault="00E81E56" w:rsidP="00E81E56">
      <w:pPr>
        <w:pStyle w:val="Paragraphedeliste"/>
        <w:numPr>
          <w:ilvl w:val="0"/>
          <w:numId w:val="18"/>
        </w:numPr>
        <w:tabs>
          <w:tab w:val="left" w:pos="567"/>
          <w:tab w:val="left" w:pos="1900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rchiver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rubrique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3028"/>
        </w:tabs>
        <w:autoSpaceDE w:val="0"/>
        <w:autoSpaceDN w:val="0"/>
        <w:spacing w:before="180" w:line="240" w:lineRule="auto"/>
        <w:ind w:left="3027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26" w:name="_TOC_250026"/>
      <w:bookmarkStart w:id="27" w:name="_Toc508010876"/>
      <w:bookmarkEnd w:id="26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Fusion</w:t>
      </w:r>
      <w:bookmarkEnd w:id="27"/>
    </w:p>
    <w:p w:rsidR="00E81E56" w:rsidRPr="003B6885" w:rsidRDefault="00E81E56" w:rsidP="00E81E56">
      <w:pPr>
        <w:pStyle w:val="Corpsdetexte"/>
        <w:spacing w:line="232" w:lineRule="auto"/>
        <w:ind w:right="157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C’est la procédure qui consiste à réunir deux ou plusieurs titres fonciers, entièrement ou partiellement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 en faire un seul TF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567"/>
        </w:tabs>
        <w:spacing w:before="169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réceptionner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pièces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accompagnant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(copies des TF concernés et</w:t>
      </w:r>
      <w:r w:rsidRPr="003B6885">
        <w:rPr>
          <w:rFonts w:ascii="Times New Roman" w:hAnsi="Times New Roman" w:cs="Times New Roman"/>
          <w:color w:val="000000" w:themeColor="text1"/>
          <w:spacing w:val="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plans)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uvrir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un dossier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technique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567"/>
          <w:tab w:val="left" w:pos="1985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la conformité des coordonnées si le plan de fusion est</w:t>
      </w:r>
      <w:r w:rsidRPr="003B6885">
        <w:rPr>
          <w:rFonts w:ascii="Times New Roman" w:hAnsi="Times New Roman" w:cs="Times New Roman"/>
          <w:color w:val="000000" w:themeColor="text1"/>
          <w:spacing w:val="-3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fourni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567"/>
          <w:tab w:val="left" w:pos="1993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rocéder aux différents morcellements pour les</w:t>
      </w:r>
      <w:r w:rsidRPr="003B6885">
        <w:rPr>
          <w:rFonts w:ascii="Times New Roman" w:hAnsi="Times New Roman" w:cs="Times New Roman"/>
          <w:color w:val="000000" w:themeColor="text1"/>
          <w:spacing w:val="-4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 partiellement concernés et produire les plans y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afférents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confectionner le plan de fusion indiquant les limites de l’assiette de la nouvelle entité en annulant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toutes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individuelles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antérieures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1902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lastRenderedPageBreak/>
        <w:t>coller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tirage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fusion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nouveau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titre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foncier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sifflet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 du titre foncier</w:t>
      </w:r>
      <w:r w:rsidRPr="003B6885">
        <w:rPr>
          <w:rFonts w:ascii="Times New Roman" w:hAnsi="Times New Roman" w:cs="Times New Roman"/>
          <w:color w:val="000000" w:themeColor="text1"/>
          <w:spacing w:val="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absorbant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tabs>
          <w:tab w:val="left" w:pos="2012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aire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mise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jour,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annoter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mention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fusion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dossiers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techniques</w:t>
      </w:r>
      <w:r w:rsidRPr="003B6885">
        <w:rPr>
          <w:rFonts w:ascii="Times New Roman" w:hAnsi="Times New Roman" w:cs="Times New Roman"/>
          <w:color w:val="000000" w:themeColor="text1"/>
          <w:spacing w:val="3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absorbés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632E26" wp14:editId="74EE38E0">
                <wp:simplePos x="0" y="0"/>
                <wp:positionH relativeFrom="rightMargin">
                  <wp:posOffset>128740</wp:posOffset>
                </wp:positionH>
                <wp:positionV relativeFrom="paragraph">
                  <wp:posOffset>51913</wp:posOffset>
                </wp:positionV>
                <wp:extent cx="584200" cy="4561205"/>
                <wp:effectExtent l="0" t="0" r="6350" b="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32E26" id="Rectangle 84" o:spid="_x0000_s1034" style="position:absolute;left:0;text-align:left;margin-left:10.15pt;margin-top:4.1pt;width:46pt;height:359.15pt;z-index:25166745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ransmettre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conservateur,</w:t>
      </w:r>
      <w:r w:rsidRPr="003B6885">
        <w:rPr>
          <w:rFonts w:ascii="Times New Roman" w:hAnsi="Times New Roman" w:cs="Times New Roman"/>
          <w:color w:val="000000" w:themeColor="text1"/>
          <w:spacing w:val="2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absorbant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nouveau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titre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créé</w:t>
      </w:r>
      <w:r w:rsidRPr="003B6885">
        <w:rPr>
          <w:rFonts w:ascii="Times New Roman" w:hAnsi="Times New Roman" w:cs="Times New Roman"/>
          <w:color w:val="000000" w:themeColor="text1"/>
          <w:spacing w:val="-1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avec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fusion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collé,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différents</w:t>
      </w:r>
      <w:r w:rsidRPr="003B6885">
        <w:rPr>
          <w:rFonts w:ascii="Times New Roman" w:hAnsi="Times New Roman" w:cs="Times New Roman"/>
          <w:color w:val="000000" w:themeColor="text1"/>
          <w:spacing w:val="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tirages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plan,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  <w:r w:rsidRPr="003B6885">
        <w:rPr>
          <w:rFonts w:ascii="Times New Roman" w:hAnsi="Times New Roman" w:cs="Times New Roman"/>
          <w:color w:val="000000" w:themeColor="text1"/>
          <w:spacing w:val="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toutes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autres</w:t>
      </w:r>
      <w:r w:rsidRPr="003B6885">
        <w:rPr>
          <w:rFonts w:ascii="Times New Roman" w:hAnsi="Times New Roman" w:cs="Times New Roman"/>
          <w:color w:val="000000" w:themeColor="text1"/>
          <w:spacing w:val="-2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copies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orter la mention « fusion » sur la mappe</w:t>
      </w:r>
      <w:r w:rsidRPr="003B6885">
        <w:rPr>
          <w:rFonts w:ascii="Times New Roman" w:hAnsi="Times New Roman" w:cs="Times New Roman"/>
          <w:color w:val="000000" w:themeColor="text1"/>
          <w:spacing w:val="-3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foncière</w:t>
      </w:r>
    </w:p>
    <w:p w:rsidR="00E81E56" w:rsidRPr="003B6885" w:rsidRDefault="00E81E56" w:rsidP="00E81E56">
      <w:pPr>
        <w:pStyle w:val="Paragraphedeliste"/>
        <w:numPr>
          <w:ilvl w:val="0"/>
          <w:numId w:val="19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rchiver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rubrique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3028"/>
        </w:tabs>
        <w:autoSpaceDE w:val="0"/>
        <w:autoSpaceDN w:val="0"/>
        <w:spacing w:before="107" w:line="240" w:lineRule="auto"/>
        <w:ind w:left="3027" w:hanging="638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28" w:name="_Toc508010877"/>
      <w:r w:rsidRPr="00E37331">
        <w:rPr>
          <w:rFonts w:ascii="Times New Roman" w:hAnsi="Times New Roman" w:cs="Times New Roman"/>
          <w:b/>
          <w:i w:val="0"/>
          <w:color w:val="993300"/>
          <w:sz w:val="24"/>
          <w:szCs w:val="24"/>
        </w:rPr>
        <w:t>Limites</w:t>
      </w:r>
      <w:bookmarkEnd w:id="28"/>
    </w:p>
    <w:p w:rsidR="00E81E56" w:rsidRPr="003B6885" w:rsidRDefault="00E81E56" w:rsidP="00E81E56">
      <w:pPr>
        <w:pStyle w:val="Corpsdetexte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6"/>
        <w:keepNext w:val="0"/>
        <w:keepLines w:val="0"/>
        <w:widowControl w:val="0"/>
        <w:numPr>
          <w:ilvl w:val="3"/>
          <w:numId w:val="13"/>
        </w:numPr>
        <w:tabs>
          <w:tab w:val="left" w:pos="3589"/>
        </w:tabs>
        <w:autoSpaceDE w:val="0"/>
        <w:autoSpaceDN w:val="0"/>
        <w:spacing w:before="1" w:line="240" w:lineRule="auto"/>
        <w:ind w:hanging="867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29" w:name="_TOC_250024"/>
      <w:bookmarkStart w:id="30" w:name="_Toc508010878"/>
      <w:bookmarkEnd w:id="29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Redressement des limites</w:t>
      </w:r>
      <w:bookmarkEnd w:id="30"/>
    </w:p>
    <w:p w:rsidR="00E81E56" w:rsidRPr="003B6885" w:rsidRDefault="00E81E56" w:rsidP="00E81E56">
      <w:pPr>
        <w:pStyle w:val="Corpsdetexte"/>
        <w:spacing w:before="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C’est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l’opération qui consiste à changer la configuration d’une limite séparant deux propriétés sans en modifier leurs superficies</w:t>
      </w:r>
      <w:r w:rsidRPr="003B6885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respectives.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</w:tabs>
        <w:spacing w:before="169" w:line="232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 et enregistrer la réquisition du conservateur accompagnée des copies des titres fonciers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concernés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62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vérifier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pièces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consulter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concernés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environnants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46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ixer la</w:t>
      </w:r>
      <w:r w:rsidRPr="003B688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provision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réer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une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limite</w:t>
      </w:r>
      <w:proofErr w:type="spellEnd"/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rectiligne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57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les surfaces, équilibrer les</w:t>
      </w:r>
      <w:r w:rsidRPr="003B6885">
        <w:rPr>
          <w:rFonts w:ascii="Times New Roman" w:hAnsi="Times New Roman" w:cs="Times New Roman"/>
          <w:color w:val="000000" w:themeColor="text1"/>
          <w:spacing w:val="-1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surfaces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07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mplanter les nouvelles limites sur le</w:t>
      </w:r>
      <w:r w:rsidRPr="003B6885">
        <w:rPr>
          <w:rFonts w:ascii="Times New Roman" w:hAnsi="Times New Roman" w:cs="Times New Roman"/>
          <w:color w:val="000000" w:themeColor="text1"/>
          <w:spacing w:val="-2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60"/>
        </w:tabs>
        <w:spacing w:before="56" w:line="232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onfectionner le plan mentionnant les nouvelles limites et la surface calculée pour vérification et faire apparaitre les anciennes limites en trait</w:t>
      </w:r>
      <w:r w:rsidRPr="003B6885">
        <w:rPr>
          <w:rFonts w:ascii="Times New Roman" w:hAnsi="Times New Roman" w:cs="Times New Roman"/>
          <w:color w:val="000000" w:themeColor="text1"/>
          <w:spacing w:val="-2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discontinu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ettre à jour le plan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foncier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01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Procès-verbal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constatant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rectification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901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resser un état de cession définitif à payer par les</w:t>
      </w:r>
      <w:r w:rsidRPr="003B6885">
        <w:rPr>
          <w:rFonts w:ascii="Times New Roman" w:hAnsi="Times New Roman" w:cs="Times New Roman"/>
          <w:color w:val="000000" w:themeColor="text1"/>
          <w:spacing w:val="-3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intéressés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</w:tabs>
        <w:spacing w:before="56" w:line="232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nvoyer sous bordereau au conservateur, les plans de redressement de limites collés à la première page des copies des TF et le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</w:p>
    <w:p w:rsidR="00E81E56" w:rsidRPr="003B6885" w:rsidRDefault="00E81E56" w:rsidP="00E81E56">
      <w:pPr>
        <w:pStyle w:val="Paragraphedeliste"/>
        <w:numPr>
          <w:ilvl w:val="0"/>
          <w:numId w:val="20"/>
        </w:numPr>
        <w:tabs>
          <w:tab w:val="left" w:pos="993"/>
          <w:tab w:val="left" w:pos="1899"/>
        </w:tabs>
        <w:spacing w:before="47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lasser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rubrique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Foncier</w:t>
      </w:r>
    </w:p>
    <w:p w:rsidR="00E81E56" w:rsidRPr="00E37331" w:rsidRDefault="00E81E56" w:rsidP="00E81E56">
      <w:pPr>
        <w:pStyle w:val="Titre6"/>
        <w:keepNext w:val="0"/>
        <w:keepLines w:val="0"/>
        <w:widowControl w:val="0"/>
        <w:numPr>
          <w:ilvl w:val="3"/>
          <w:numId w:val="21"/>
        </w:numPr>
        <w:tabs>
          <w:tab w:val="left" w:pos="3656"/>
        </w:tabs>
        <w:autoSpaceDE w:val="0"/>
        <w:autoSpaceDN w:val="0"/>
        <w:spacing w:before="171" w:line="240" w:lineRule="auto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31" w:name="_TOC_250023"/>
      <w:bookmarkStart w:id="32" w:name="_Toc508010879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Reconstitution des </w:t>
      </w:r>
      <w:bookmarkEnd w:id="31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limites</w:t>
      </w:r>
      <w:bookmarkEnd w:id="32"/>
    </w:p>
    <w:p w:rsidR="00E81E56" w:rsidRPr="003B6885" w:rsidRDefault="00E81E56" w:rsidP="00E81E56">
      <w:pPr>
        <w:pStyle w:val="Corpsdetexte"/>
        <w:spacing w:line="232" w:lineRule="auto"/>
        <w:ind w:right="134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une opération technique qui permet, sur la base des éléments du dossier technique du TF, de retrouver les bornes initiales ou de les réimplanter.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161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ecevoir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demande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état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droits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réels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onsulter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reconstituer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ixer la</w:t>
      </w:r>
      <w:r w:rsidRPr="003B688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provision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rocéder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aux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travaux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réimplantation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bornes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onstater</w:t>
      </w:r>
      <w:proofErr w:type="spellEnd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les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éventuels</w:t>
      </w:r>
      <w:proofErr w:type="spellEnd"/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empiétements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  <w:tab w:val="left" w:pos="1907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onfectionner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reconstitution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légende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ettre à jour le plan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foncier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Procès-verbal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reconstitution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  <w:tab w:val="left" w:pos="1901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lastRenderedPageBreak/>
        <w:t>s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aisir le conservateur si les écarts constatés dépassent les</w:t>
      </w:r>
      <w:r w:rsidRPr="003B6885">
        <w:rPr>
          <w:rFonts w:ascii="Times New Roman" w:hAnsi="Times New Roman" w:cs="Times New Roman"/>
          <w:color w:val="000000" w:themeColor="text1"/>
          <w:spacing w:val="-2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tolérances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  <w:tab w:val="left" w:pos="1901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resser un état de cession à payer par le</w:t>
      </w:r>
      <w:r w:rsidRPr="003B6885">
        <w:rPr>
          <w:rFonts w:ascii="Times New Roman" w:hAnsi="Times New Roman" w:cs="Times New Roman"/>
          <w:color w:val="000000" w:themeColor="text1"/>
          <w:spacing w:val="-2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demandeur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vérifier,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signer et transmettre le PV et les plans au</w:t>
      </w:r>
      <w:r w:rsidRPr="003B6885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</w:p>
    <w:p w:rsidR="00E81E56" w:rsidRPr="003B6885" w:rsidRDefault="00E81E56" w:rsidP="00E81E56">
      <w:pPr>
        <w:pStyle w:val="Paragraphedeliste"/>
        <w:numPr>
          <w:ilvl w:val="0"/>
          <w:numId w:val="22"/>
        </w:numPr>
        <w:tabs>
          <w:tab w:val="left" w:pos="1134"/>
          <w:tab w:val="left" w:pos="1899"/>
        </w:tabs>
        <w:spacing w:before="47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le dossier technique dans la rubrique «</w:t>
      </w:r>
      <w:r w:rsidRPr="003B6885">
        <w:rPr>
          <w:rFonts w:ascii="Times New Roman" w:hAnsi="Times New Roman" w:cs="Times New Roman"/>
          <w:color w:val="000000" w:themeColor="text1"/>
          <w:spacing w:val="-3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titre Foncier »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Paragraphedeliste"/>
        <w:numPr>
          <w:ilvl w:val="3"/>
          <w:numId w:val="21"/>
        </w:num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33" w:name="_TOC_250022"/>
      <w:r w:rsidRPr="004D0CD0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 xml:space="preserve"> </w:t>
      </w: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Rectification des</w:t>
      </w:r>
      <w:r w:rsidRPr="00E37331">
        <w:rPr>
          <w:rFonts w:ascii="Times New Roman" w:hAnsi="Times New Roman" w:cs="Times New Roman"/>
          <w:b/>
          <w:color w:val="993300"/>
          <w:spacing w:val="-25"/>
          <w:sz w:val="24"/>
          <w:szCs w:val="24"/>
        </w:rPr>
        <w:t xml:space="preserve"> </w:t>
      </w:r>
      <w:bookmarkEnd w:id="33"/>
      <w:proofErr w:type="spellStart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limites</w:t>
      </w:r>
      <w:proofErr w:type="spellEnd"/>
    </w:p>
    <w:p w:rsidR="00E81E56" w:rsidRPr="003B6885" w:rsidRDefault="00E81E56" w:rsidP="00E81E56">
      <w:pPr>
        <w:pStyle w:val="Corpsdetexte"/>
        <w:spacing w:before="1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08D7BE" wp14:editId="5849834A">
                <wp:simplePos x="0" y="0"/>
                <wp:positionH relativeFrom="rightMargin">
                  <wp:posOffset>251773</wp:posOffset>
                </wp:positionH>
                <wp:positionV relativeFrom="paragraph">
                  <wp:posOffset>133037</wp:posOffset>
                </wp:positionV>
                <wp:extent cx="584200" cy="4561205"/>
                <wp:effectExtent l="0" t="0" r="6350" b="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8D7BE" id="Rectangle 85" o:spid="_x0000_s1035" style="position:absolute;left:0;text-align:left;margin-left:19.8pt;margin-top:10.5pt;width:46pt;height:359.15pt;z-index:25166848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une opération technique qui consiste à rectifier les limites d’un titre foncier suite à une erreur constatée sur la surface, les dimensions ou tout autre élément.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ecevoir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ollecter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données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environnants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omparer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produit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requête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érifier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nouvelles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indiquées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chevauchent</w:t>
      </w:r>
      <w:r w:rsidRPr="003B6885">
        <w:rPr>
          <w:rFonts w:ascii="Times New Roman" w:hAnsi="Times New Roman" w:cs="Times New Roman"/>
          <w:color w:val="000000" w:themeColor="text1"/>
          <w:spacing w:val="3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environnants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les coordonnées et la</w:t>
      </w:r>
      <w:r w:rsidRPr="003B6885">
        <w:rPr>
          <w:rFonts w:ascii="Times New Roman" w:hAnsi="Times New Roman" w:cs="Times New Roman"/>
          <w:color w:val="000000" w:themeColor="text1"/>
          <w:spacing w:val="-17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surface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tabs>
          <w:tab w:val="left" w:pos="186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mplanter les nouvelles limites rectifiées sur le</w:t>
      </w:r>
      <w:r w:rsidRPr="003B6885">
        <w:rPr>
          <w:rFonts w:ascii="Times New Roman" w:hAnsi="Times New Roman" w:cs="Times New Roman"/>
          <w:color w:val="000000" w:themeColor="text1"/>
          <w:spacing w:val="-2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rectification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onfectionner le plan mentionnant les nouvelles limites et la surface</w:t>
      </w:r>
      <w:r w:rsidRPr="003B6885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calculée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tabs>
          <w:tab w:val="left" w:pos="185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ettre à jour le fichier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foncier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tabs>
          <w:tab w:val="left" w:pos="1847"/>
        </w:tabs>
        <w:spacing w:line="283" w:lineRule="auto"/>
        <w:ind w:left="426" w:right="2000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érifier,</w:t>
      </w:r>
      <w:r w:rsidRPr="003B6885">
        <w:rPr>
          <w:rFonts w:ascii="Times New Roman" w:hAnsi="Times New Roman" w:cs="Times New Roman"/>
          <w:color w:val="000000" w:themeColor="text1"/>
          <w:spacing w:val="1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signer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transmettre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bordereau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2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plans</w:t>
      </w:r>
      <w:r w:rsidRPr="003B6885">
        <w:rPr>
          <w:rFonts w:ascii="Times New Roman" w:hAnsi="Times New Roman" w:cs="Times New Roman"/>
          <w:color w:val="000000" w:themeColor="text1"/>
          <w:spacing w:val="1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1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rectification 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limites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collés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première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page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rectifié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</w:p>
    <w:p w:rsidR="00E81E56" w:rsidRPr="003B6885" w:rsidRDefault="00E81E56" w:rsidP="00E81E56">
      <w:pPr>
        <w:pStyle w:val="Paragraphedeliste"/>
        <w:numPr>
          <w:ilvl w:val="0"/>
          <w:numId w:val="23"/>
        </w:numPr>
        <w:spacing w:before="0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le dossier technique dans la rubrique «</w:t>
      </w:r>
      <w:r w:rsidRPr="003B6885">
        <w:rPr>
          <w:rFonts w:ascii="Times New Roman" w:hAnsi="Times New Roman" w:cs="Times New Roman"/>
          <w:color w:val="000000" w:themeColor="text1"/>
          <w:spacing w:val="-3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titre Foncier »</w:t>
      </w: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2982"/>
        </w:tabs>
        <w:autoSpaceDE w:val="0"/>
        <w:autoSpaceDN w:val="0"/>
        <w:spacing w:before="180" w:line="240" w:lineRule="auto"/>
        <w:ind w:left="2981" w:hanging="702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34" w:name="_TOC_250021"/>
      <w:bookmarkStart w:id="35" w:name="_Toc508010880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Situation</w:t>
      </w:r>
      <w:r w:rsidRPr="00E37331">
        <w:rPr>
          <w:rFonts w:ascii="Times New Roman" w:hAnsi="Times New Roman" w:cs="Times New Roman"/>
          <w:b/>
          <w:i w:val="0"/>
          <w:color w:val="993300"/>
          <w:spacing w:val="-6"/>
          <w:w w:val="90"/>
          <w:sz w:val="24"/>
          <w:szCs w:val="24"/>
        </w:rPr>
        <w:t xml:space="preserve"> </w:t>
      </w:r>
      <w:bookmarkEnd w:id="34"/>
      <w:r w:rsidRPr="00E37331">
        <w:rPr>
          <w:rFonts w:ascii="Times New Roman" w:hAnsi="Times New Roman" w:cs="Times New Roman"/>
          <w:b/>
          <w:i w:val="0"/>
          <w:color w:val="993300"/>
          <w:w w:val="90"/>
          <w:sz w:val="24"/>
          <w:szCs w:val="24"/>
        </w:rPr>
        <w:t>Foncière</w:t>
      </w:r>
      <w:bookmarkEnd w:id="35"/>
    </w:p>
    <w:p w:rsidR="00E81E56" w:rsidRPr="003B6885" w:rsidRDefault="00E81E56" w:rsidP="00E81E56">
      <w:pPr>
        <w:pStyle w:val="Corpsdetexte"/>
        <w:spacing w:before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tabs>
          <w:tab w:val="left" w:pos="9460"/>
        </w:tabs>
        <w:spacing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c’est </w:t>
      </w:r>
      <w:r w:rsidRPr="003B6885">
        <w:rPr>
          <w:rFonts w:ascii="Times New Roman" w:hAnsi="Times New Roman" w:cs="Times New Roman"/>
          <w:color w:val="000000" w:themeColor="text1"/>
          <w:spacing w:val="1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l’opération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qui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consiste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à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localiser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une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assiette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foncière,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définir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ses </w:t>
      </w:r>
      <w:r w:rsidRPr="003B6885">
        <w:rPr>
          <w:rFonts w:ascii="Times New Roman" w:hAnsi="Times New Roman" w:cs="Times New Roman"/>
          <w:color w:val="000000" w:themeColor="text1"/>
          <w:spacing w:val="1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limites, physiques, déterminer la nature juridique et la superficie des fonds qui la</w:t>
      </w:r>
      <w:r w:rsidRPr="003B6885">
        <w:rPr>
          <w:rFonts w:ascii="Times New Roman" w:hAnsi="Times New Roman" w:cs="Times New Roman"/>
          <w:color w:val="000000" w:themeColor="text1"/>
          <w:spacing w:val="-1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composent.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 et enregistrer la réquisition accompagnée d’un plan de</w:t>
      </w:r>
      <w:r w:rsidRPr="003B6885">
        <w:rPr>
          <w:rFonts w:ascii="Times New Roman" w:hAnsi="Times New Roman" w:cs="Times New Roman"/>
          <w:color w:val="000000" w:themeColor="text1"/>
          <w:spacing w:val="-2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délimitation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définir l’assiette concernée par la situation</w:t>
      </w:r>
      <w:r w:rsidRPr="003B6885">
        <w:rPr>
          <w:rFonts w:ascii="Times New Roman" w:hAnsi="Times New Roman" w:cs="Times New Roman"/>
          <w:color w:val="000000" w:themeColor="text1"/>
          <w:spacing w:val="-21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foncière</w:t>
      </w:r>
    </w:p>
    <w:p w:rsidR="00E81E56" w:rsidRPr="00136BCE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136BCE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ompléter éventuellement par un</w:t>
      </w:r>
      <w:r w:rsidRPr="00136BCE">
        <w:rPr>
          <w:rFonts w:ascii="Times New Roman" w:hAnsi="Times New Roman" w:cs="Times New Roman"/>
          <w:color w:val="000000" w:themeColor="text1"/>
          <w:spacing w:val="-28"/>
          <w:w w:val="105"/>
          <w:sz w:val="24"/>
          <w:szCs w:val="24"/>
          <w:lang w:val="fr-FR"/>
        </w:rPr>
        <w:t xml:space="preserve"> </w:t>
      </w:r>
      <w:r w:rsidRPr="00136BCE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levé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rocéder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</w:t>
      </w:r>
      <w:r w:rsidRPr="003B688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rattachement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dentifier sur le plan toutes les parcelles dont la situation foncière est</w:t>
      </w:r>
      <w:r w:rsidRPr="003B6885">
        <w:rPr>
          <w:rFonts w:ascii="Times New Roman" w:hAnsi="Times New Roman" w:cs="Times New Roman"/>
          <w:color w:val="000000" w:themeColor="text1"/>
          <w:spacing w:val="-3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requis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  <w:tab w:val="left" w:pos="186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liste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l’assiette,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liste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TN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celle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terrains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objets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liste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parcelles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dépendantes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domaine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public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spacing w:before="56" w:line="232" w:lineRule="auto"/>
        <w:ind w:left="426" w:right="1473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 à la conservation foncière les morcellements ou fusions effectués et si les réquisitions ont abouti ou sont</w:t>
      </w:r>
      <w:r w:rsidRPr="003B6885">
        <w:rPr>
          <w:rFonts w:ascii="Times New Roman" w:hAnsi="Times New Roman" w:cs="Times New Roman"/>
          <w:color w:val="000000" w:themeColor="text1"/>
          <w:spacing w:val="-14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annulées</w:t>
      </w:r>
    </w:p>
    <w:p w:rsidR="00E81E56" w:rsidRPr="00136BCE" w:rsidRDefault="00E81E56" w:rsidP="00E81E56">
      <w:pPr>
        <w:pStyle w:val="Paragraphedeliste"/>
        <w:numPr>
          <w:ilvl w:val="0"/>
          <w:numId w:val="24"/>
        </w:numPr>
        <w:tabs>
          <w:tab w:val="left" w:pos="1711"/>
          <w:tab w:val="left" w:pos="1856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</w:t>
      </w:r>
      <w:r w:rsidRPr="00136BC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nfirmer les morcellements dans</w:t>
      </w:r>
      <w:r w:rsidRPr="00136BCE">
        <w:rPr>
          <w:rFonts w:ascii="Times New Roman" w:hAnsi="Times New Roman" w:cs="Times New Roman"/>
          <w:color w:val="000000" w:themeColor="text1"/>
          <w:spacing w:val="-14"/>
          <w:sz w:val="24"/>
          <w:szCs w:val="24"/>
          <w:lang w:val="fr-FR"/>
        </w:rPr>
        <w:t xml:space="preserve"> </w:t>
      </w:r>
      <w:r w:rsidRPr="00136BC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</w:t>
      </w:r>
      <w:proofErr w:type="spellStart"/>
      <w:r w:rsidRPr="00136BC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assiètte</w:t>
      </w:r>
      <w:proofErr w:type="spellEnd"/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  <w:tab w:val="left" w:pos="1855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ettre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jour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mappes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foncières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compléter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liste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concernés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l’assiette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érifier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propriété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(Etat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privé)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  <w:tab w:val="left" w:pos="1854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éterminer les surfaces (partie ou</w:t>
      </w:r>
      <w:r w:rsidRPr="003B6885">
        <w:rPr>
          <w:rFonts w:ascii="Times New Roman" w:hAnsi="Times New Roman" w:cs="Times New Roman"/>
          <w:color w:val="000000" w:themeColor="text1"/>
          <w:spacing w:val="-1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totalité)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1711"/>
          <w:tab w:val="left" w:pos="1988"/>
        </w:tabs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éterminer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impenses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TN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426"/>
        </w:tabs>
        <w:ind w:hanging="199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resser le tableau des propriétés et des</w:t>
      </w:r>
      <w:r w:rsidRPr="003B6885">
        <w:rPr>
          <w:rFonts w:ascii="Times New Roman" w:hAnsi="Times New Roman" w:cs="Times New Roman"/>
          <w:color w:val="000000" w:themeColor="text1"/>
          <w:spacing w:val="-2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superficies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426"/>
        </w:tabs>
        <w:ind w:left="1919" w:hanging="199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onfectionner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l’assiette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coloré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légende</w:t>
      </w:r>
    </w:p>
    <w:p w:rsidR="00E81E56" w:rsidRPr="003B6885" w:rsidRDefault="00E81E56" w:rsidP="00E81E56">
      <w:pPr>
        <w:pStyle w:val="Paragraphedeliste"/>
        <w:numPr>
          <w:ilvl w:val="0"/>
          <w:numId w:val="24"/>
        </w:numPr>
        <w:tabs>
          <w:tab w:val="left" w:pos="426"/>
        </w:tabs>
        <w:spacing w:before="56" w:line="232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érifier,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signer et transmettre sous bordereau les plans et le tableau de la situation foncière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lastRenderedPageBreak/>
        <w:t>à l’intéressé.</w:t>
      </w:r>
    </w:p>
    <w:p w:rsidR="00E81E56" w:rsidRPr="008C035C" w:rsidRDefault="00E81E56" w:rsidP="00E81E56">
      <w:pPr>
        <w:pStyle w:val="Paragraphedeliste"/>
        <w:numPr>
          <w:ilvl w:val="0"/>
          <w:numId w:val="24"/>
        </w:numPr>
        <w:tabs>
          <w:tab w:val="left" w:pos="426"/>
        </w:tabs>
        <w:ind w:left="1925" w:hanging="199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lasser au chrono, le fond de</w:t>
      </w:r>
      <w:r w:rsidRPr="003B6885">
        <w:rPr>
          <w:rFonts w:ascii="Times New Roman" w:hAnsi="Times New Roman" w:cs="Times New Roman"/>
          <w:color w:val="000000" w:themeColor="text1"/>
          <w:spacing w:val="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</w:p>
    <w:p w:rsidR="00E81E56" w:rsidRPr="003B6885" w:rsidRDefault="00E81E56" w:rsidP="00E81E56">
      <w:pPr>
        <w:pStyle w:val="Paragraphedeliste"/>
        <w:tabs>
          <w:tab w:val="left" w:pos="1711"/>
          <w:tab w:val="left" w:pos="1988"/>
        </w:tabs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3028"/>
        </w:tabs>
        <w:autoSpaceDE w:val="0"/>
        <w:autoSpaceDN w:val="0"/>
        <w:spacing w:before="107" w:line="240" w:lineRule="auto"/>
        <w:ind w:left="3027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36" w:name="_TOC_250020"/>
      <w:bookmarkStart w:id="37" w:name="_Toc508010881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Duplicata de titre</w:t>
      </w:r>
      <w:r w:rsidRPr="00E37331">
        <w:rPr>
          <w:rFonts w:ascii="Times New Roman" w:hAnsi="Times New Roman" w:cs="Times New Roman"/>
          <w:b/>
          <w:i w:val="0"/>
          <w:color w:val="993300"/>
          <w:spacing w:val="-41"/>
          <w:w w:val="95"/>
          <w:sz w:val="24"/>
          <w:szCs w:val="24"/>
        </w:rPr>
        <w:t xml:space="preserve"> </w:t>
      </w:r>
      <w:bookmarkEnd w:id="36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Foncier</w:t>
      </w:r>
      <w:bookmarkEnd w:id="37"/>
    </w:p>
    <w:p w:rsidR="00E81E56" w:rsidRPr="003B6885" w:rsidRDefault="00E81E56" w:rsidP="00E81E56">
      <w:pPr>
        <w:pStyle w:val="Corpsdetexte"/>
        <w:spacing w:before="2" w:line="430" w:lineRule="atLeast"/>
        <w:ind w:right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L’opération consiste à établir une copie d’un titre foncier, perdue ou détériorée. Le document reconstitué porte la mention « duplicata »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spacing w:before="56" w:line="232" w:lineRule="auto"/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EA40C" wp14:editId="592824FE">
                <wp:simplePos x="0" y="0"/>
                <wp:positionH relativeFrom="page">
                  <wp:align>right</wp:align>
                </wp:positionH>
                <wp:positionV relativeFrom="paragraph">
                  <wp:posOffset>-6046</wp:posOffset>
                </wp:positionV>
                <wp:extent cx="584200" cy="4561205"/>
                <wp:effectExtent l="0" t="0" r="6350" b="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EA40C" id="Rectangle 88" o:spid="_x0000_s1036" style="position:absolute;left:0;text-align:left;margin-left:-5.2pt;margin-top:-.5pt;width:46pt;height:359.15pt;z-index:25166950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recevoir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réquisition</w:t>
      </w:r>
      <w:r w:rsidRPr="003B6885">
        <w:rPr>
          <w:rFonts w:ascii="Times New Roman" w:hAnsi="Times New Roman" w:cs="Times New Roman"/>
          <w:color w:val="000000" w:themeColor="text1"/>
          <w:spacing w:val="2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accompagnée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d’une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4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juge- ment autorisant la confection d’un</w:t>
      </w:r>
      <w:r w:rsidRPr="003B6885">
        <w:rPr>
          <w:rFonts w:ascii="Times New Roman" w:hAnsi="Times New Roman" w:cs="Times New Roman"/>
          <w:color w:val="000000" w:themeColor="text1"/>
          <w:spacing w:val="-3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duplicata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collecter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informations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technique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concerné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vérifier si le plan foncier est à</w:t>
      </w:r>
      <w:r w:rsidRPr="003B6885">
        <w:rPr>
          <w:rFonts w:ascii="Times New Roman" w:hAnsi="Times New Roman" w:cs="Times New Roman"/>
          <w:color w:val="000000" w:themeColor="text1"/>
          <w:spacing w:val="-26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jour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reproduire deux copies du plan en conformité avec la charte graphique, inscrire le</w:t>
      </w:r>
      <w:r w:rsidRPr="003B6885">
        <w:rPr>
          <w:rFonts w:ascii="Times New Roman" w:hAnsi="Times New Roman" w:cs="Times New Roman"/>
          <w:color w:val="000000" w:themeColor="text1"/>
          <w:spacing w:val="-6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NICAD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mentionner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numéro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jugement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plans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pposer le cachet « </w:t>
      </w:r>
      <w:r w:rsidRPr="003B6885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fr-FR"/>
        </w:rPr>
        <w:t xml:space="preserve">duplicata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» sur la copie du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titre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coller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première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page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titre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vérifier,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signer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transmettre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bordereau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copie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TF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dupliqué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conservateur</w:t>
      </w:r>
    </w:p>
    <w:p w:rsidR="00E81E56" w:rsidRPr="003B6885" w:rsidRDefault="00E81E56" w:rsidP="00E81E56">
      <w:pPr>
        <w:pStyle w:val="Paragraphedeliste"/>
        <w:numPr>
          <w:ilvl w:val="0"/>
          <w:numId w:val="27"/>
        </w:numPr>
        <w:tabs>
          <w:tab w:val="left" w:pos="567"/>
        </w:tabs>
        <w:ind w:left="567" w:right="141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classer le dossier technique dans la rubrique «</w:t>
      </w:r>
      <w:r w:rsidRPr="003B6885">
        <w:rPr>
          <w:rFonts w:ascii="Times New Roman" w:hAnsi="Times New Roman" w:cs="Times New Roman"/>
          <w:color w:val="000000" w:themeColor="text1"/>
          <w:spacing w:val="-3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titre Foncier »</w:t>
      </w: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13"/>
        </w:numPr>
        <w:tabs>
          <w:tab w:val="left" w:pos="3028"/>
        </w:tabs>
        <w:autoSpaceDE w:val="0"/>
        <w:autoSpaceDN w:val="0"/>
        <w:spacing w:before="180" w:line="240" w:lineRule="auto"/>
        <w:ind w:left="3027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38" w:name="_TOC_250019"/>
      <w:bookmarkStart w:id="39" w:name="_Toc508010882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Etat des</w:t>
      </w:r>
      <w:r w:rsidRPr="00E37331">
        <w:rPr>
          <w:rFonts w:ascii="Times New Roman" w:hAnsi="Times New Roman" w:cs="Times New Roman"/>
          <w:b/>
          <w:i w:val="0"/>
          <w:color w:val="993300"/>
          <w:spacing w:val="-18"/>
          <w:w w:val="95"/>
          <w:sz w:val="24"/>
          <w:szCs w:val="24"/>
        </w:rPr>
        <w:t xml:space="preserve"> </w:t>
      </w:r>
      <w:bookmarkEnd w:id="38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lieux</w:t>
      </w:r>
      <w:bookmarkEnd w:id="39"/>
    </w:p>
    <w:p w:rsidR="00E81E56" w:rsidRPr="003B6885" w:rsidRDefault="00E81E56" w:rsidP="00E81E56">
      <w:pPr>
        <w:pStyle w:val="Corpsdetexte"/>
        <w:spacing w:before="16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C’est l’opération qui consiste à faire des levés de détails sur une assiette.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ecevoir et enregistrer la demande de</w:t>
      </w:r>
      <w:r w:rsidRPr="003B6885">
        <w:rPr>
          <w:rFonts w:ascii="Times New Roman" w:hAnsi="Times New Roman" w:cs="Times New Roman"/>
          <w:color w:val="000000" w:themeColor="text1"/>
          <w:spacing w:val="-20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l’intéressé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tabs>
          <w:tab w:val="left" w:pos="2012"/>
        </w:tabs>
        <w:spacing w:before="56" w:line="232" w:lineRule="auto"/>
        <w:ind w:left="567" w:right="1415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ollecter les données de la zone où se situe la parcelle (mappes, plans existants, points géodésiques, TF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etc.)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ffectuer un levé complet des bâtis, parcelles, voiries et réseaux,</w:t>
      </w:r>
      <w:r w:rsidRPr="003B6885">
        <w:rPr>
          <w:rFonts w:ascii="Times New Roman" w:hAnsi="Times New Roman" w:cs="Times New Roman"/>
          <w:color w:val="000000" w:themeColor="text1"/>
          <w:spacing w:val="-3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etc.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éterminer la limite des occupations et impenses, rattacher au système</w:t>
      </w:r>
      <w:r w:rsidRPr="003B6885">
        <w:rPr>
          <w:rFonts w:ascii="Times New Roman" w:hAnsi="Times New Roman" w:cs="Times New Roman"/>
          <w:color w:val="000000" w:themeColor="text1"/>
          <w:spacing w:val="-3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rrS04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uperposer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levé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d’aménagement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32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lotissement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zone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nécessaire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tabs>
          <w:tab w:val="left" w:pos="1907"/>
        </w:tabs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onfectionner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d’état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lieux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légende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érifier,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signer le plan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d’état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 lieux et transmettre à</w:t>
      </w:r>
      <w:r w:rsidRPr="003B6885">
        <w:rPr>
          <w:rFonts w:ascii="Times New Roman" w:hAnsi="Times New Roman" w:cs="Times New Roman"/>
          <w:color w:val="000000" w:themeColor="text1"/>
          <w:spacing w:val="-28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l’intéressé</w:t>
      </w:r>
    </w:p>
    <w:p w:rsidR="00E81E56" w:rsidRPr="003B6885" w:rsidRDefault="00E81E56" w:rsidP="00E81E56">
      <w:pPr>
        <w:pStyle w:val="Paragraphedeliste"/>
        <w:numPr>
          <w:ilvl w:val="0"/>
          <w:numId w:val="26"/>
        </w:numPr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lasser dans le chrono le dossier </w:t>
      </w:r>
      <w:r w:rsidRPr="003B6885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fr-FR"/>
        </w:rPr>
        <w:t xml:space="preserve">d’état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22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lieux</w:t>
      </w:r>
    </w:p>
    <w:p w:rsidR="00E81E56" w:rsidRPr="00E37331" w:rsidRDefault="00E81E56" w:rsidP="00E81E56">
      <w:pPr>
        <w:pStyle w:val="Titre3"/>
        <w:keepNext w:val="0"/>
        <w:keepLines w:val="0"/>
        <w:widowControl w:val="0"/>
        <w:numPr>
          <w:ilvl w:val="1"/>
          <w:numId w:val="25"/>
        </w:numPr>
        <w:tabs>
          <w:tab w:val="left" w:pos="2284"/>
        </w:tabs>
        <w:autoSpaceDE w:val="0"/>
        <w:autoSpaceDN w:val="0"/>
        <w:spacing w:before="194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40" w:name="_TOC_250018"/>
      <w:bookmarkStart w:id="41" w:name="_Toc508010883"/>
      <w:r w:rsidRPr="00E37331">
        <w:rPr>
          <w:rFonts w:ascii="Times New Roman" w:hAnsi="Times New Roman" w:cs="Times New Roman"/>
          <w:b/>
          <w:color w:val="993300"/>
        </w:rPr>
        <w:t>Operations</w:t>
      </w:r>
      <w:r w:rsidRPr="00E37331">
        <w:rPr>
          <w:rFonts w:ascii="Times New Roman" w:hAnsi="Times New Roman" w:cs="Times New Roman"/>
          <w:b/>
          <w:color w:val="993300"/>
          <w:spacing w:val="-16"/>
        </w:rPr>
        <w:t xml:space="preserve"> </w:t>
      </w:r>
      <w:bookmarkEnd w:id="40"/>
      <w:r w:rsidRPr="00E37331">
        <w:rPr>
          <w:rFonts w:ascii="Times New Roman" w:hAnsi="Times New Roman" w:cs="Times New Roman"/>
          <w:b/>
          <w:color w:val="993300"/>
        </w:rPr>
        <w:t>Domaniales</w:t>
      </w:r>
      <w:bookmarkEnd w:id="41"/>
    </w:p>
    <w:p w:rsidR="00E81E56" w:rsidRPr="003B6885" w:rsidRDefault="00E81E56" w:rsidP="00E81E56">
      <w:pPr>
        <w:pStyle w:val="Corpsdetexte"/>
        <w:spacing w:before="15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Il s’agit des opérations liées aux travaux fonciers sur le domaine privé de l’Etat.</w:t>
      </w: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25"/>
        </w:numPr>
        <w:tabs>
          <w:tab w:val="left" w:pos="2909"/>
        </w:tabs>
        <w:autoSpaceDE w:val="0"/>
        <w:autoSpaceDN w:val="0"/>
        <w:spacing w:before="181" w:line="240" w:lineRule="auto"/>
        <w:ind w:left="2908" w:hanging="584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42" w:name="_TOC_250017"/>
      <w:bookmarkStart w:id="43" w:name="_Toc508010884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Constat de mise en</w:t>
      </w:r>
      <w:r w:rsidRPr="00E37331">
        <w:rPr>
          <w:rFonts w:ascii="Times New Roman" w:hAnsi="Times New Roman" w:cs="Times New Roman"/>
          <w:b/>
          <w:i w:val="0"/>
          <w:color w:val="993300"/>
          <w:spacing w:val="-44"/>
          <w:w w:val="95"/>
          <w:sz w:val="24"/>
          <w:szCs w:val="24"/>
        </w:rPr>
        <w:t xml:space="preserve"> </w:t>
      </w:r>
      <w:bookmarkEnd w:id="42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valeur</w:t>
      </w:r>
      <w:bookmarkEnd w:id="43"/>
    </w:p>
    <w:p w:rsidR="00E81E56" w:rsidRPr="003B6885" w:rsidRDefault="00E81E56" w:rsidP="00E81E56">
      <w:pPr>
        <w:pStyle w:val="Corpsdetexte"/>
        <w:spacing w:before="170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 procédure intervient lorsqu’une personne titulaire d’un droit sur le domaine privé de l’Etat, en demande la cession définitive.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</w:tabs>
        <w:spacing w:before="55" w:line="232" w:lineRule="auto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ecevoir, enregistrer la demande de constat de mise en valeur, vérifier les pièces (copie de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l’état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 droit réel, copie du titre d’occupation et un numéro de</w:t>
      </w:r>
      <w:r w:rsidRPr="003B6885">
        <w:rPr>
          <w:rFonts w:ascii="Times New Roman" w:hAnsi="Times New Roman" w:cs="Times New Roman"/>
          <w:color w:val="000000" w:themeColor="text1"/>
          <w:spacing w:val="-3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téléphone)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</w:tabs>
        <w:spacing w:before="55" w:line="232" w:lineRule="auto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ffectuer la visite des lieux pour constater la mise en valeur, relever les dimensions et calculer la superficie de la</w:t>
      </w:r>
      <w:r w:rsidRPr="003B6885">
        <w:rPr>
          <w:rFonts w:ascii="Times New Roman" w:hAnsi="Times New Roman" w:cs="Times New Roman"/>
          <w:color w:val="000000" w:themeColor="text1"/>
          <w:spacing w:val="-1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parcelle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  <w:tab w:val="left" w:pos="1946"/>
        </w:tabs>
        <w:spacing w:before="47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éterminer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prix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cession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partir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prix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m²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secteur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superficie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terrain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</w:tabs>
        <w:spacing w:before="47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resser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36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deux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exemplaires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signer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l’attributaire,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mention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lastRenderedPageBreak/>
        <w:t>NICAD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  <w:tab w:val="left" w:pos="1949"/>
        </w:tabs>
        <w:spacing w:before="47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ransmettre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sous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bordereau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chef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bureau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des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domaines</w:t>
      </w:r>
    </w:p>
    <w:p w:rsidR="00E81E56" w:rsidRPr="003B6885" w:rsidRDefault="00E81E56" w:rsidP="00E81E56">
      <w:pPr>
        <w:pStyle w:val="Paragraphedeliste"/>
        <w:numPr>
          <w:ilvl w:val="0"/>
          <w:numId w:val="28"/>
        </w:numPr>
        <w:tabs>
          <w:tab w:val="left" w:pos="709"/>
          <w:tab w:val="left" w:pos="1907"/>
        </w:tabs>
        <w:spacing w:before="47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rchiver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chrono,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fond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exemplaire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du</w:t>
      </w:r>
      <w:r w:rsidRPr="003B6885">
        <w:rPr>
          <w:rFonts w:ascii="Times New Roman" w:hAnsi="Times New Roman" w:cs="Times New Roman"/>
          <w:color w:val="000000" w:themeColor="text1"/>
          <w:spacing w:val="-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PV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Corpsdetexte"/>
        <w:tabs>
          <w:tab w:val="left" w:pos="7655"/>
        </w:tabs>
        <w:spacing w:before="169" w:line="23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NB.</w:t>
      </w:r>
      <w:r w:rsidRPr="003B6885">
        <w:rPr>
          <w:rFonts w:ascii="Times New Roman" w:hAnsi="Times New Roman" w:cs="Times New Roman"/>
          <w:color w:val="000000" w:themeColor="text1"/>
          <w:spacing w:val="-2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Toutes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fois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pour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terrains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usage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commercial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industriel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cadastre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produit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seulement</w:t>
      </w:r>
      <w:r w:rsidRPr="003B6885">
        <w:rPr>
          <w:rFonts w:ascii="Times New Roman" w:hAnsi="Times New Roman" w:cs="Times New Roman"/>
          <w:color w:val="000000" w:themeColor="text1"/>
          <w:spacing w:val="-15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 plan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localisation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avec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indication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superficie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situation</w:t>
      </w:r>
      <w:r w:rsidRPr="003B6885">
        <w:rPr>
          <w:rFonts w:ascii="Times New Roman" w:hAnsi="Times New Roman" w:cs="Times New Roman"/>
          <w:color w:val="000000" w:themeColor="text1"/>
          <w:spacing w:val="-1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foncière.</w:t>
      </w: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pStyle w:val="Titre4"/>
        <w:keepNext w:val="0"/>
        <w:keepLines w:val="0"/>
        <w:widowControl w:val="0"/>
        <w:numPr>
          <w:ilvl w:val="2"/>
          <w:numId w:val="25"/>
        </w:numPr>
        <w:tabs>
          <w:tab w:val="left" w:pos="2908"/>
        </w:tabs>
        <w:autoSpaceDE w:val="0"/>
        <w:autoSpaceDN w:val="0"/>
        <w:spacing w:before="106" w:line="240" w:lineRule="auto"/>
        <w:jc w:val="both"/>
        <w:rPr>
          <w:rFonts w:ascii="Times New Roman" w:hAnsi="Times New Roman" w:cs="Times New Roman"/>
          <w:b/>
          <w:i w:val="0"/>
          <w:color w:val="993300"/>
          <w:sz w:val="24"/>
          <w:szCs w:val="24"/>
        </w:rPr>
      </w:pPr>
      <w:bookmarkStart w:id="44" w:name="_Toc508010885"/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Autorisation de</w:t>
      </w:r>
      <w:r w:rsidRPr="00E37331">
        <w:rPr>
          <w:rFonts w:ascii="Times New Roman" w:hAnsi="Times New Roman" w:cs="Times New Roman"/>
          <w:b/>
          <w:i w:val="0"/>
          <w:color w:val="993300"/>
          <w:spacing w:val="-23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c</w:t>
      </w:r>
      <w:r w:rsidRPr="00E37331">
        <w:rPr>
          <w:rFonts w:ascii="Times New Roman" w:hAnsi="Times New Roman" w:cs="Times New Roman"/>
          <w:b/>
          <w:i w:val="0"/>
          <w:color w:val="993300"/>
          <w:w w:val="95"/>
          <w:sz w:val="24"/>
          <w:szCs w:val="24"/>
        </w:rPr>
        <w:t>onstruire</w:t>
      </w:r>
      <w:bookmarkEnd w:id="44"/>
    </w:p>
    <w:p w:rsidR="00E81E56" w:rsidRPr="003B6885" w:rsidRDefault="00E81E56" w:rsidP="00E81E56">
      <w:pPr>
        <w:pStyle w:val="Corpsdetexte"/>
        <w:spacing w:before="171" w:line="232" w:lineRule="auto"/>
        <w:ind w:right="147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procédure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intervient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lorsqu’un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titulaire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droit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projette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bâtir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clôturer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>dur,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sa</w:t>
      </w:r>
      <w:r w:rsidRPr="003B6885">
        <w:rPr>
          <w:rFonts w:ascii="Times New Roman" w:hAnsi="Times New Roman" w:cs="Times New Roman"/>
          <w:color w:val="000000" w:themeColor="text1"/>
          <w:spacing w:val="-3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propriété ou de modifier une construction</w:t>
      </w:r>
      <w:r w:rsidRPr="003B6885">
        <w:rPr>
          <w:rFonts w:ascii="Times New Roman" w:hAnsi="Times New Roman" w:cs="Times New Roman"/>
          <w:color w:val="000000" w:themeColor="text1"/>
          <w:spacing w:val="-37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existante.</w:t>
      </w:r>
    </w:p>
    <w:p w:rsidR="00E81E56" w:rsidRPr="003B6885" w:rsidRDefault="00E81E56" w:rsidP="00E81E56">
      <w:pPr>
        <w:pStyle w:val="Paragraphedeliste"/>
        <w:numPr>
          <w:ilvl w:val="0"/>
          <w:numId w:val="29"/>
        </w:numPr>
        <w:tabs>
          <w:tab w:val="left" w:pos="993"/>
        </w:tabs>
        <w:spacing w:before="56" w:line="232" w:lineRule="auto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loguer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à</w:t>
      </w:r>
      <w:r w:rsidRPr="003B6885">
        <w:rPr>
          <w:rFonts w:ascii="Times New Roman" w:hAnsi="Times New Roman" w:cs="Times New Roman"/>
          <w:color w:val="000000" w:themeColor="text1"/>
          <w:spacing w:val="-11"/>
          <w:w w:val="105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téléda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</w:t>
      </w:r>
      <w:proofErr w:type="spellEnd"/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si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opérationnelle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ou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réceptionner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enregistrer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dossier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demande d’autorisation de construire (Fiche d’instruction provenant de l’urbanisme , extrait de plan cadastral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visé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par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cadastre,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masse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coté,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plan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coupes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et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façades,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titre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20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propriété)</w:t>
      </w:r>
    </w:p>
    <w:p w:rsidR="00E81E56" w:rsidRPr="003B6885" w:rsidRDefault="00E81E56" w:rsidP="00E81E56">
      <w:pPr>
        <w:pStyle w:val="Paragraphedeliste"/>
        <w:numPr>
          <w:ilvl w:val="0"/>
          <w:numId w:val="29"/>
        </w:numPr>
        <w:tabs>
          <w:tab w:val="left" w:pos="993"/>
        </w:tabs>
        <w:spacing w:before="56" w:line="232" w:lineRule="auto"/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 xml:space="preserve">vérifier la conformité des dimensions du plan de masse par rapport aux cotes figurant sur </w:t>
      </w:r>
      <w:r w:rsidRPr="003B6885">
        <w:rPr>
          <w:rFonts w:ascii="Times New Roman" w:hAnsi="Times New Roman" w:cs="Times New Roman"/>
          <w:color w:val="000000" w:themeColor="text1"/>
          <w:spacing w:val="-3"/>
          <w:w w:val="105"/>
          <w:sz w:val="24"/>
          <w:szCs w:val="24"/>
          <w:lang w:val="fr-FR"/>
        </w:rPr>
        <w:t xml:space="preserve">l’extrait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 plan</w:t>
      </w:r>
      <w:r w:rsidRPr="003B6885">
        <w:rPr>
          <w:rFonts w:ascii="Times New Roman" w:hAnsi="Times New Roman" w:cs="Times New Roman"/>
          <w:color w:val="000000" w:themeColor="text1"/>
          <w:spacing w:val="-18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cadastral</w:t>
      </w:r>
    </w:p>
    <w:p w:rsidR="00E81E56" w:rsidRPr="003B6885" w:rsidRDefault="00E81E56" w:rsidP="00E81E56">
      <w:pPr>
        <w:pStyle w:val="Paragraphedeliste"/>
        <w:numPr>
          <w:ilvl w:val="0"/>
          <w:numId w:val="29"/>
        </w:numPr>
        <w:tabs>
          <w:tab w:val="left" w:pos="993"/>
        </w:tabs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200CCC" wp14:editId="0C97D6DD">
                <wp:simplePos x="0" y="0"/>
                <wp:positionH relativeFrom="rightMargin">
                  <wp:posOffset>233680</wp:posOffset>
                </wp:positionH>
                <wp:positionV relativeFrom="paragraph">
                  <wp:posOffset>178798</wp:posOffset>
                </wp:positionV>
                <wp:extent cx="584200" cy="4561205"/>
                <wp:effectExtent l="0" t="0" r="6350" b="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00CCC" id="Rectangle 89" o:spid="_x0000_s1037" style="position:absolute;left:0;text-align:left;margin-left:18.4pt;margin-top:14.1pt;width:46pt;height:359.15pt;z-index:25167052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confronter les références cadastrales du plan aux références portées sur le titre de</w:t>
      </w:r>
      <w:r w:rsidRPr="003B6885">
        <w:rPr>
          <w:rFonts w:ascii="Times New Roman" w:hAnsi="Times New Roman" w:cs="Times New Roman"/>
          <w:color w:val="000000" w:themeColor="text1"/>
          <w:spacing w:val="-23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propriété</w:t>
      </w:r>
    </w:p>
    <w:p w:rsidR="00E81E56" w:rsidRPr="003B6885" w:rsidRDefault="00E81E56" w:rsidP="00E81E56">
      <w:pPr>
        <w:pStyle w:val="Paragraphedeliste"/>
        <w:numPr>
          <w:ilvl w:val="0"/>
          <w:numId w:val="29"/>
        </w:numPr>
        <w:tabs>
          <w:tab w:val="left" w:pos="993"/>
        </w:tabs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mentionner l’avis motivé, vérifier, signer et transmettre par bordereau, à</w:t>
      </w:r>
      <w:r w:rsidRPr="003B6885">
        <w:rPr>
          <w:rFonts w:ascii="Times New Roman" w:hAnsi="Times New Roman" w:cs="Times New Roman"/>
          <w:color w:val="000000" w:themeColor="text1"/>
          <w:spacing w:val="-29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l’urbanisme</w:t>
      </w:r>
    </w:p>
    <w:p w:rsidR="00E81E56" w:rsidRPr="003B6885" w:rsidRDefault="00E81E56" w:rsidP="00E81E56">
      <w:pPr>
        <w:pStyle w:val="Paragraphedeliste"/>
        <w:numPr>
          <w:ilvl w:val="0"/>
          <w:numId w:val="29"/>
        </w:numPr>
        <w:tabs>
          <w:tab w:val="left" w:pos="993"/>
        </w:tabs>
        <w:ind w:left="426" w:right="141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orter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l’avis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au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guichet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unique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jour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de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la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convocation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dans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certains</w:t>
      </w:r>
      <w:r w:rsidRPr="003B6885">
        <w:rPr>
          <w:rFonts w:ascii="Times New Roman" w:hAnsi="Times New Roman" w:cs="Times New Roman"/>
          <w:color w:val="000000" w:themeColor="text1"/>
          <w:spacing w:val="-9"/>
          <w:w w:val="105"/>
          <w:sz w:val="24"/>
          <w:szCs w:val="24"/>
          <w:lang w:val="fr-FR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fr-FR"/>
        </w:rPr>
        <w:t>cas.</w:t>
      </w:r>
    </w:p>
    <w:p w:rsidR="00E81E56" w:rsidRPr="00E37331" w:rsidRDefault="00E81E56" w:rsidP="00E81E56">
      <w:pPr>
        <w:pStyle w:val="Titre3"/>
        <w:keepNext w:val="0"/>
        <w:keepLines w:val="0"/>
        <w:widowControl w:val="0"/>
        <w:numPr>
          <w:ilvl w:val="1"/>
          <w:numId w:val="25"/>
        </w:numPr>
        <w:tabs>
          <w:tab w:val="left" w:pos="2238"/>
        </w:tabs>
        <w:autoSpaceDE w:val="0"/>
        <w:autoSpaceDN w:val="0"/>
        <w:spacing w:before="193" w:line="240" w:lineRule="auto"/>
        <w:ind w:left="2237" w:hanging="525"/>
        <w:jc w:val="both"/>
        <w:rPr>
          <w:rFonts w:ascii="Times New Roman" w:hAnsi="Times New Roman" w:cs="Times New Roman"/>
          <w:b/>
          <w:color w:val="993300"/>
        </w:rPr>
      </w:pPr>
      <w:bookmarkStart w:id="45" w:name="_TOC_250015"/>
      <w:bookmarkStart w:id="46" w:name="_Toc508010886"/>
      <w:r w:rsidRPr="00E37331">
        <w:rPr>
          <w:rFonts w:ascii="Times New Roman" w:hAnsi="Times New Roman" w:cs="Times New Roman"/>
          <w:b/>
          <w:color w:val="993300"/>
        </w:rPr>
        <w:t>Operations</w:t>
      </w:r>
      <w:r w:rsidRPr="00E37331">
        <w:rPr>
          <w:rFonts w:ascii="Times New Roman" w:hAnsi="Times New Roman" w:cs="Times New Roman"/>
          <w:b/>
          <w:color w:val="993300"/>
          <w:spacing w:val="-16"/>
        </w:rPr>
        <w:t xml:space="preserve"> </w:t>
      </w:r>
      <w:bookmarkEnd w:id="45"/>
      <w:r w:rsidRPr="00E37331">
        <w:rPr>
          <w:rFonts w:ascii="Times New Roman" w:hAnsi="Times New Roman" w:cs="Times New Roman"/>
          <w:b/>
          <w:color w:val="993300"/>
        </w:rPr>
        <w:t>Fiscales</w:t>
      </w:r>
      <w:bookmarkEnd w:id="46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L’opération fiscale consiste à mettre en œuvre une base d’imposition fiable et exhaustive à partir des opérations de recensements et d’évaluation.</w:t>
      </w:r>
    </w:p>
    <w:p w:rsidR="00E81E56" w:rsidRPr="00E37331" w:rsidRDefault="00E81E56" w:rsidP="00E81E56">
      <w:pPr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2.6.1  Assiette de l’impôt foncier </w:t>
      </w:r>
    </w:p>
    <w:p w:rsidR="00E81E56" w:rsidRPr="00E37331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                         2.6.1.1 Recensement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Le recensement est un dénombrement exhaustif des  biens immeubles et des</w:t>
      </w:r>
      <w:r w:rsidRPr="003B6885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redevables en vue de constituer une banque de données pour  l’assiette fiscale.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ind w:firstLine="19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ecevoir et enregistrer le courrier du chef de Centre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eproduire les états de sections à recenser et les plans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Identifier sur le terrain les parcelles et les locaux  par leur numéro de NICAD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elever leur consistance (nature, nombre de niveaux, nombre de pièces, superficie…)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ecueillir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les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loyers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déclarés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ettre à jour le plan de section en y reportant les nouvelles constructions, les additions de constructions, les changements de limites de propriétés, les changements de destination, …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limenter la base de données cadastrale.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ransmettre  sous bordereau les états de section mis à jour au Chef de Centre.</w:t>
      </w: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tabs>
          <w:tab w:val="left" w:pos="1725"/>
        </w:tabs>
        <w:ind w:left="1701"/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2.6.1.2 Evaluation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C’est une opération qui consiste à déterminer la consistance physique d’un  local afin d’en déterminer sa valeur  locative. L’évaluation d’un immeuble se fait par la méthode  de la surface corrigée, à défaut l’évaluation est établie par comparaison avec des locaux dont le loyer aura été régulièrement constaté ou sera notoirement connu. </w:t>
      </w:r>
    </w:p>
    <w:p w:rsidR="00E81E56" w:rsidRPr="003B6885" w:rsidRDefault="00E81E56" w:rsidP="00E81E56">
      <w:pPr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E37331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lastRenderedPageBreak/>
        <w:t>2.6 .1.2.1 Evaluation des locaux à usage d’habitation ou professionnel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ecevoir et enregistrer le courrier du chef de Centre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ollecter les données de terrain de l’immeuble à évaluer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dentifier le propriétaire et les occupants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au mesurage des pièces de l’immeuble</w:t>
      </w:r>
    </w:p>
    <w:p w:rsidR="00E81E56" w:rsidRPr="008C035C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alculer la surface du terrain,  la surface bâtie  et </w:t>
      </w: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 surface non bâtie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la valeur du terrain bâti,  la valeur du sol (</w:t>
      </w:r>
      <w:r w:rsidRPr="003B68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Partie non bâtie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)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la superficie réelle de chaque pièce et annexe du local principal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alculer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surface utile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ppliquer un abattement pour ancienneté calculé, à raison de </w:t>
      </w:r>
      <w:r w:rsidRPr="003B68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 xml:space="preserve">0.05 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par année d’ancienneté, à compter de la 5éme année suivant la réception provisoire de l’immeuble, sans que le taux de l’abattement ne puisse dépasser </w:t>
      </w:r>
      <w:r w:rsidRPr="003B68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0.5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ecenser les équipements du local principal, des dépendances, des cours, clôture, etc.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w w:val="105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1A8D5D" wp14:editId="6DAE01A6">
                <wp:simplePos x="0" y="0"/>
                <wp:positionH relativeFrom="rightMargin">
                  <wp:posOffset>70394</wp:posOffset>
                </wp:positionH>
                <wp:positionV relativeFrom="paragraph">
                  <wp:posOffset>187960</wp:posOffset>
                </wp:positionV>
                <wp:extent cx="584200" cy="4561205"/>
                <wp:effectExtent l="0" t="0" r="6350" b="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A8D5D" id="Rectangle 90" o:spid="_x0000_s1038" style="position:absolute;left:0;text-align:left;margin-left:5.55pt;margin-top:14.8pt;width:46pt;height:359.15pt;z-index:25167155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les équivalences superficielles des éléments d’équipements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alculer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surface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corrigée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1E56" w:rsidRPr="008C035C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déterminer la catégorie du local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pprécier les coefficients d’entretien, de vétusté, de voisinage, d’éclairage, de ventilation, de vue pour le local principal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pprécier les coefficients d’éclairage et de ventilation  pour le local secondaire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pprécier les coefficients d’entretien et de vétusté pour les équipements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alculer la valeur du local principal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valuer les dépendances (même procédure que  l’évaluation du local principal)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valuer les cours aménagées occupées privativement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valuer les aménagements particuliers occupés  privativement (piscine, cours de tennis…)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bookmarkStart w:id="47" w:name="_GoBack"/>
      <w:bookmarkEnd w:id="47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luer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les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clôtures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8C035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épartir proportionnellement la valeur du terrain, des clôtures, des cours aménagées, des aménagements particuliers et toutes les parties affectées à l’usage commun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la valeur totale du local (VT)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alculer la valeur locative annuelle : (VT x Taux.)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0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signer et transmettre  sous bordereau le rapport d’évaluation au Chef de centre</w:t>
      </w:r>
    </w:p>
    <w:p w:rsidR="00E81E56" w:rsidRPr="003B6885" w:rsidRDefault="00E81E56" w:rsidP="00E81E56">
      <w:pPr>
        <w:pStyle w:val="Paragraphedeliste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E37331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2.6.1.2.2  Evaluation des locaux à usage commercial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Ce sont les locaux à usage commercial ou agricole et les locaux utilisés pour un stockage  par les établissements publics ou autres structures ne visant pas la recherche systématique  d’un bénéfice.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ecevoir et enregistrer le courrier du chef de Centre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ollecter les données de terrain de l’immeuble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dentifier le (s) propriétaire (s)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écrire les différentes parties du local et leurs superficies réelles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ffecter à chaque partie un coefficient de pondération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elever le montant du bail établi dans les conditions normales ou comparer à un local de référence les immeubles non loués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ppliquer à la valeur vénale du local un taux d’intérêt  en fonction des taux de placement immobilier dans la zone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2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signer et transmettre  sous bordereau le rapport d’évaluation au chef de centre</w:t>
      </w:r>
    </w:p>
    <w:p w:rsidR="00E81E56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</w:p>
    <w:p w:rsidR="00E81E56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993300"/>
          <w:sz w:val="24"/>
          <w:szCs w:val="24"/>
        </w:rPr>
      </w:pPr>
    </w:p>
    <w:p w:rsidR="00E81E56" w:rsidRPr="00E37331" w:rsidRDefault="00E81E56" w:rsidP="00E81E56">
      <w:pPr>
        <w:tabs>
          <w:tab w:val="left" w:pos="1725"/>
        </w:tabs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48" w:name="_Toc508010887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lastRenderedPageBreak/>
        <w:t>2.6.1.2.3  Evaluation des locaux à usage industriel</w:t>
      </w:r>
      <w:bookmarkEnd w:id="48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 sont les usines, établissements  et  ateliers où s’effectuent à l’aide d’un outillage relativement important,  la transformation des matières premières, la fabrication ou la réparation des objets, l’extraction, le conditionnement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ecevoir et enregistrer le courrier du chef de Centre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ollecter les données de terrain de l’immeuble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dentifier le 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propriétaire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ppliquer la méthode comptable ou méthode générale pour les entreprises soumises au régime réel d’imposition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éterminer la valeur locative provisoire en appliquant le taux d’intérêt au prix de revient indiqué au bilan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valuer suivant les sigles applicables aux locaux commerciaux et biens divers pour la méthode dérogatoire ou particulière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ppliquer la méthode d’évaluation par sol et construction pour les acquisitions foncières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82277A" wp14:editId="67315BFE">
                <wp:simplePos x="0" y="0"/>
                <wp:positionH relativeFrom="rightMargin">
                  <wp:posOffset>233680</wp:posOffset>
                </wp:positionH>
                <wp:positionV relativeFrom="paragraph">
                  <wp:posOffset>170906</wp:posOffset>
                </wp:positionV>
                <wp:extent cx="584200" cy="4561205"/>
                <wp:effectExtent l="0" t="0" r="6350" b="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2277A" id="Rectangle 91" o:spid="_x0000_s1039" style="position:absolute;left:0;text-align:left;margin-left:18.4pt;margin-top:13.45pt;width:46pt;height:359.15pt;z-index:25167257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ppliquer une majoration de 3% du prix de revient pour chaque année écoulée depuis l’acquisition du bien réévalué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alculer la valeur locative en appliquant un taux d’intérêt de 8% sur le prix de revient majoré (VL= PR réévalué X 8%)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ppliquer pour les constructions et installations foncières les formules suivantes: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  Avant une date T, VL= PR*9%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2  A Compter de la date T, VL= PR*8%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3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signer et  transmettre le rapport d’évaluation au Chef de centre</w:t>
      </w:r>
    </w:p>
    <w:p w:rsidR="00E81E56" w:rsidRPr="00E37331" w:rsidRDefault="00E81E56" w:rsidP="00E81E56">
      <w:pPr>
        <w:tabs>
          <w:tab w:val="left" w:pos="1725"/>
        </w:tabs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49" w:name="_Toc508010888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2.6.1.2.4  Evaluation des établissements spéciaux et exceptionnels</w:t>
      </w:r>
      <w:bookmarkEnd w:id="49"/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Cette rubrique englobe les hôtels les musées, les châteaux etc.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ecevoir et enregistrer le courrier du chef de Centre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ollecter les données de terrain de l’immeuble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dentifier le  </w:t>
      </w:r>
      <w:proofErr w:type="spellStart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propriétaire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de la même façon que pour le cas d’un local commercial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enir compte si possible des éléments spécifiques (nombre de chambres, lits,…) et des coefficients de pondération propres à ces établissements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omparer à l’aide d’une classification régionale et non communale (voir annexe)</w:t>
      </w:r>
    </w:p>
    <w:p w:rsidR="00E81E56" w:rsidRPr="00DE5115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appliquer la méthode d’appréciation directe </w:t>
      </w:r>
    </w:p>
    <w:p w:rsidR="00E81E56" w:rsidRDefault="00E81E56" w:rsidP="00E81E56">
      <w:pPr>
        <w:pStyle w:val="Paragraphedeliste"/>
        <w:widowControl/>
        <w:numPr>
          <w:ilvl w:val="0"/>
          <w:numId w:val="42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signer, et transmettre le rapport d’évaluation au chef de centre</w:t>
      </w:r>
    </w:p>
    <w:p w:rsidR="00E81E56" w:rsidRDefault="00E81E56" w:rsidP="00E81E56">
      <w:pPr>
        <w:pStyle w:val="Paragraphedeliste"/>
        <w:widowControl/>
        <w:adjustRightInd w:val="0"/>
        <w:spacing w:before="0"/>
        <w:ind w:left="567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2A6634" w:rsidRDefault="00E81E56" w:rsidP="00E81E56">
      <w:pPr>
        <w:tabs>
          <w:tab w:val="left" w:pos="1725"/>
        </w:tabs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50" w:name="_Toc508010889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2.6.1.2.</w:t>
      </w:r>
      <w:r>
        <w:rPr>
          <w:rFonts w:ascii="Times New Roman" w:hAnsi="Times New Roman" w:cs="Times New Roman"/>
          <w:b/>
          <w:color w:val="993300"/>
          <w:sz w:val="24"/>
          <w:szCs w:val="24"/>
        </w:rPr>
        <w:t>5</w:t>
      </w: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  Evaluation </w:t>
      </w:r>
      <w:r>
        <w:rPr>
          <w:rFonts w:ascii="Times New Roman" w:hAnsi="Times New Roman" w:cs="Times New Roman"/>
          <w:b/>
          <w:color w:val="993300"/>
          <w:sz w:val="24"/>
          <w:szCs w:val="24"/>
        </w:rPr>
        <w:t>des terrains nus ou insuffisamment bâtis</w:t>
      </w:r>
      <w:bookmarkEnd w:id="50"/>
      <w:r>
        <w:rPr>
          <w:rFonts w:ascii="Times New Roman" w:hAnsi="Times New Roman" w:cs="Times New Roman"/>
          <w:b/>
          <w:color w:val="993300"/>
          <w:sz w:val="24"/>
          <w:szCs w:val="24"/>
        </w:rPr>
        <w:t xml:space="preserve"> </w:t>
      </w:r>
    </w:p>
    <w:p w:rsidR="00E81E56" w:rsidRPr="0000741E" w:rsidRDefault="00E81E56" w:rsidP="00E81E56">
      <w:pPr>
        <w:pStyle w:val="Corpsdetexte"/>
        <w:spacing w:line="246" w:lineRule="auto"/>
        <w:ind w:left="113" w:right="127"/>
        <w:jc w:val="both"/>
        <w:rPr>
          <w:rFonts w:cs="Arial"/>
          <w:lang w:val="fr-FR"/>
        </w:rPr>
      </w:pPr>
      <w:r w:rsidRPr="0000741E">
        <w:rPr>
          <w:rFonts w:cs="Arial"/>
          <w:spacing w:val="-3"/>
          <w:w w:val="95"/>
          <w:lang w:val="fr-FR"/>
        </w:rPr>
        <w:t>Ce</w:t>
      </w:r>
      <w:r w:rsidRPr="0000741E">
        <w:rPr>
          <w:rFonts w:cs="Arial"/>
          <w:w w:val="95"/>
          <w:lang w:val="fr-FR"/>
        </w:rPr>
        <w:t xml:space="preserve"> so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 xml:space="preserve">t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ou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es les</w:t>
      </w:r>
      <w:r w:rsidRPr="0000741E">
        <w:rPr>
          <w:rFonts w:cs="Arial"/>
          <w:spacing w:val="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p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oprié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és ne suppo</w:t>
      </w:r>
      <w:r w:rsidRPr="0000741E">
        <w:rPr>
          <w:rFonts w:cs="Arial"/>
          <w:spacing w:val="4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ta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>t</w:t>
      </w:r>
      <w:r w:rsidRPr="0000741E">
        <w:rPr>
          <w:rFonts w:cs="Arial"/>
          <w:spacing w:val="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 xml:space="preserve">aucune 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onstru</w:t>
      </w:r>
      <w:r w:rsidRPr="0000741E">
        <w:rPr>
          <w:rFonts w:cs="Arial"/>
          <w:spacing w:val="1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tion q</w:t>
      </w:r>
      <w:r w:rsidRPr="0000741E">
        <w:rPr>
          <w:rFonts w:cs="Arial"/>
          <w:spacing w:val="-5"/>
          <w:w w:val="95"/>
          <w:lang w:val="fr-FR"/>
        </w:rPr>
        <w:t>u</w:t>
      </w:r>
      <w:r w:rsidRPr="0000741E">
        <w:rPr>
          <w:rFonts w:cs="Arial"/>
          <w:spacing w:val="-10"/>
          <w:w w:val="95"/>
          <w:lang w:val="fr-FR"/>
        </w:rPr>
        <w:t>’</w:t>
      </w:r>
      <w:r w:rsidRPr="0000741E">
        <w:rPr>
          <w:rFonts w:cs="Arial"/>
          <w:w w:val="95"/>
          <w:lang w:val="fr-FR"/>
        </w:rPr>
        <w:t>ils</w:t>
      </w:r>
      <w:r w:rsidRPr="0000741E">
        <w:rPr>
          <w:rFonts w:cs="Arial"/>
          <w:spacing w:val="1"/>
          <w:w w:val="95"/>
          <w:lang w:val="fr-FR"/>
        </w:rPr>
        <w:t xml:space="preserve"> </w:t>
      </w:r>
      <w:r w:rsidRPr="0000741E">
        <w:rPr>
          <w:rFonts w:cs="Arial"/>
          <w:spacing w:val="-5"/>
          <w:w w:val="95"/>
          <w:lang w:val="fr-FR"/>
        </w:rPr>
        <w:t>s’</w:t>
      </w:r>
      <w:r w:rsidRPr="0000741E">
        <w:rPr>
          <w:rFonts w:cs="Arial"/>
          <w:w w:val="95"/>
          <w:lang w:val="fr-FR"/>
        </w:rPr>
        <w:t>a</w:t>
      </w:r>
      <w:r w:rsidRPr="0000741E">
        <w:rPr>
          <w:rFonts w:cs="Arial"/>
          <w:spacing w:val="-3"/>
          <w:w w:val="95"/>
          <w:lang w:val="fr-FR"/>
        </w:rPr>
        <w:t>g</w:t>
      </w:r>
      <w:r w:rsidRPr="0000741E">
        <w:rPr>
          <w:rFonts w:cs="Arial"/>
          <w:w w:val="95"/>
          <w:lang w:val="fr-FR"/>
        </w:rPr>
        <w:t>isse</w:t>
      </w:r>
      <w:r w:rsidRPr="0000741E">
        <w:rPr>
          <w:rFonts w:cs="Arial"/>
          <w:spacing w:val="-2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 xml:space="preserve">t des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ains</w:t>
      </w:r>
      <w:r w:rsidRPr="0000741E">
        <w:rPr>
          <w:rFonts w:cs="Arial"/>
          <w:spacing w:val="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nus</w:t>
      </w:r>
      <w:r w:rsidRPr="0000741E">
        <w:rPr>
          <w:rFonts w:cs="Arial"/>
          <w:w w:val="93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urbains</w:t>
      </w:r>
      <w:r w:rsidRPr="0000741E">
        <w:rPr>
          <w:rFonts w:cs="Arial"/>
          <w:spacing w:val="-1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quel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que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soit</w:t>
      </w:r>
      <w:r w:rsidRPr="0000741E">
        <w:rPr>
          <w:rFonts w:cs="Arial"/>
          <w:spacing w:val="-1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l’usage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que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</w:t>
      </w:r>
      <w:r w:rsidRPr="0000741E">
        <w:rPr>
          <w:rFonts w:cs="Arial"/>
          <w:spacing w:val="-18"/>
          <w:w w:val="95"/>
          <w:lang w:val="fr-FR"/>
        </w:rPr>
        <w:t>’</w:t>
      </w:r>
      <w:r w:rsidRPr="0000741E">
        <w:rPr>
          <w:rFonts w:cs="Arial"/>
          <w:w w:val="95"/>
          <w:lang w:val="fr-FR"/>
        </w:rPr>
        <w:t>on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en</w:t>
      </w:r>
      <w:r w:rsidRPr="0000741E">
        <w:rPr>
          <w:rFonts w:cs="Arial"/>
          <w:spacing w:val="-1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fait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ainsi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que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des</w:t>
      </w:r>
      <w:r w:rsidRPr="0000741E">
        <w:rPr>
          <w:rFonts w:cs="Arial"/>
          <w:spacing w:val="-13"/>
          <w:w w:val="95"/>
          <w:lang w:val="fr-FR"/>
        </w:rPr>
        <w:t xml:space="preserve">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ains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cultu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spacing w:val="-4"/>
          <w:w w:val="95"/>
          <w:lang w:val="fr-FR"/>
        </w:rPr>
        <w:t>e</w:t>
      </w:r>
      <w:r w:rsidRPr="0000741E">
        <w:rPr>
          <w:rFonts w:cs="Arial"/>
          <w:w w:val="95"/>
          <w:lang w:val="fr-FR"/>
        </w:rPr>
        <w:t>.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595"/>
        </w:tabs>
        <w:autoSpaceDE/>
        <w:autoSpaceDN/>
        <w:spacing w:before="64"/>
        <w:ind w:left="623" w:hanging="227"/>
        <w:jc w:val="both"/>
        <w:rPr>
          <w:rFonts w:cs="Arial"/>
          <w:lang w:val="fr-FR"/>
        </w:rPr>
      </w:pPr>
      <w:r>
        <w:rPr>
          <w:rFonts w:cs="Arial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4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oir</w:t>
      </w:r>
      <w:r w:rsidRPr="0000741E">
        <w:rPr>
          <w:rFonts w:cs="Arial"/>
          <w:spacing w:val="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et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en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2"/>
          <w:w w:val="95"/>
          <w:lang w:val="fr-FR"/>
        </w:rPr>
        <w:t>g</w:t>
      </w:r>
      <w:r w:rsidRPr="0000741E">
        <w:rPr>
          <w:rFonts w:cs="Arial"/>
          <w:w w:val="95"/>
          <w:lang w:val="fr-FR"/>
        </w:rPr>
        <w:t>ist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le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ourrier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du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Chef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</w:t>
      </w:r>
      <w:r w:rsidRPr="0000741E">
        <w:rPr>
          <w:rFonts w:cs="Arial"/>
          <w:spacing w:val="3"/>
          <w:w w:val="95"/>
          <w:lang w:val="fr-FR"/>
        </w:rPr>
        <w:t xml:space="preserve"> 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>t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601"/>
        </w:tabs>
        <w:autoSpaceDE/>
        <w:autoSpaceDN/>
        <w:spacing w:before="64"/>
        <w:ind w:left="601" w:hanging="205"/>
        <w:jc w:val="both"/>
        <w:rPr>
          <w:rFonts w:cs="Arial"/>
          <w:lang w:val="fr-FR"/>
        </w:rPr>
      </w:pPr>
      <w:r>
        <w:rPr>
          <w:rFonts w:cs="Arial"/>
          <w:spacing w:val="-7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érifier</w:t>
      </w:r>
      <w:r w:rsidRPr="0000741E">
        <w:rPr>
          <w:rFonts w:cs="Arial"/>
          <w:spacing w:val="-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et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olle</w:t>
      </w:r>
      <w:r w:rsidRPr="0000741E">
        <w:rPr>
          <w:rFonts w:cs="Arial"/>
          <w:spacing w:val="2"/>
          <w:w w:val="95"/>
          <w:lang w:val="fr-FR"/>
        </w:rPr>
        <w:t>c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les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données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</w:t>
      </w:r>
      <w:r w:rsidRPr="0000741E">
        <w:rPr>
          <w:rFonts w:cs="Arial"/>
          <w:spacing w:val="-2"/>
          <w:w w:val="95"/>
          <w:lang w:val="fr-FR"/>
        </w:rPr>
        <w:t xml:space="preserve"> 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</w:t>
      </w:r>
      <w:r w:rsidRPr="0000741E">
        <w:rPr>
          <w:rFonts w:cs="Arial"/>
          <w:spacing w:val="-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</w:t>
      </w:r>
      <w:r w:rsidRPr="0000741E">
        <w:rPr>
          <w:rFonts w:cs="Arial"/>
          <w:spacing w:val="-10"/>
          <w:w w:val="95"/>
          <w:lang w:val="fr-FR"/>
        </w:rPr>
        <w:t>’</w:t>
      </w:r>
      <w:r w:rsidRPr="0000741E">
        <w:rPr>
          <w:rFonts w:cs="Arial"/>
          <w:w w:val="95"/>
          <w:lang w:val="fr-FR"/>
        </w:rPr>
        <w:t>immeuble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585"/>
        </w:tabs>
        <w:autoSpaceDE/>
        <w:autoSpaceDN/>
        <w:spacing w:before="64"/>
        <w:ind w:left="585" w:hanging="189"/>
        <w:jc w:val="both"/>
        <w:rPr>
          <w:rFonts w:cs="Arial"/>
        </w:rPr>
      </w:pPr>
      <w:r w:rsidRPr="0000741E">
        <w:rPr>
          <w:rFonts w:cs="Arial"/>
          <w:w w:val="95"/>
        </w:rPr>
        <w:t>Ide</w:t>
      </w:r>
      <w:r w:rsidRPr="0000741E">
        <w:rPr>
          <w:rFonts w:cs="Arial"/>
          <w:spacing w:val="-1"/>
          <w:w w:val="95"/>
        </w:rPr>
        <w:t>n</w:t>
      </w:r>
      <w:r w:rsidRPr="0000741E">
        <w:rPr>
          <w:rFonts w:cs="Arial"/>
          <w:w w:val="95"/>
        </w:rPr>
        <w:t>tifier</w:t>
      </w:r>
      <w:r w:rsidRPr="0000741E">
        <w:rPr>
          <w:rFonts w:cs="Arial"/>
          <w:spacing w:val="5"/>
          <w:w w:val="95"/>
        </w:rPr>
        <w:t xml:space="preserve"> </w:t>
      </w:r>
      <w:r w:rsidRPr="0000741E">
        <w:rPr>
          <w:rFonts w:cs="Arial"/>
          <w:w w:val="95"/>
        </w:rPr>
        <w:t xml:space="preserve">le </w:t>
      </w:r>
      <w:r w:rsidRPr="0000741E">
        <w:rPr>
          <w:rFonts w:cs="Arial"/>
          <w:spacing w:val="11"/>
          <w:w w:val="95"/>
        </w:rPr>
        <w:t xml:space="preserve"> </w:t>
      </w:r>
      <w:proofErr w:type="spellStart"/>
      <w:r w:rsidRPr="0000741E">
        <w:rPr>
          <w:rFonts w:cs="Arial"/>
          <w:w w:val="95"/>
        </w:rPr>
        <w:t>p</w:t>
      </w:r>
      <w:r w:rsidRPr="0000741E">
        <w:rPr>
          <w:rFonts w:cs="Arial"/>
          <w:spacing w:val="-3"/>
          <w:w w:val="95"/>
        </w:rPr>
        <w:t>r</w:t>
      </w:r>
      <w:r w:rsidRPr="0000741E">
        <w:rPr>
          <w:rFonts w:cs="Arial"/>
          <w:w w:val="95"/>
        </w:rPr>
        <w:t>opriétai</w:t>
      </w:r>
      <w:r w:rsidRPr="0000741E">
        <w:rPr>
          <w:rFonts w:cs="Arial"/>
          <w:spacing w:val="-3"/>
          <w:w w:val="95"/>
        </w:rPr>
        <w:t>r</w:t>
      </w:r>
      <w:r w:rsidRPr="0000741E">
        <w:rPr>
          <w:rFonts w:cs="Arial"/>
          <w:w w:val="95"/>
        </w:rPr>
        <w:t>e</w:t>
      </w:r>
      <w:proofErr w:type="spellEnd"/>
    </w:p>
    <w:p w:rsidR="00E81E56" w:rsidRPr="00A22CCA" w:rsidRDefault="00E81E56" w:rsidP="00E81E56">
      <w:pPr>
        <w:pStyle w:val="Corpsdetexte"/>
        <w:numPr>
          <w:ilvl w:val="0"/>
          <w:numId w:val="44"/>
        </w:numPr>
        <w:tabs>
          <w:tab w:val="left" w:pos="611"/>
        </w:tabs>
        <w:autoSpaceDE/>
        <w:autoSpaceDN/>
        <w:spacing w:before="64"/>
        <w:ind w:left="611" w:hanging="215"/>
        <w:jc w:val="both"/>
        <w:rPr>
          <w:rFonts w:cs="Arial"/>
          <w:lang w:val="fr-FR"/>
        </w:rPr>
      </w:pPr>
      <w:r w:rsidRPr="00A22CCA">
        <w:rPr>
          <w:rFonts w:cs="Arial"/>
          <w:spacing w:val="-5"/>
          <w:w w:val="95"/>
          <w:lang w:val="fr-FR"/>
        </w:rPr>
        <w:t>p</w:t>
      </w:r>
      <w:r w:rsidRPr="00A22CCA">
        <w:rPr>
          <w:rFonts w:cs="Arial"/>
          <w:spacing w:val="-3"/>
          <w:w w:val="95"/>
          <w:lang w:val="fr-FR"/>
        </w:rPr>
        <w:t>r</w:t>
      </w:r>
      <w:r w:rsidRPr="00A22CCA">
        <w:rPr>
          <w:rFonts w:cs="Arial"/>
          <w:w w:val="95"/>
          <w:lang w:val="fr-FR"/>
        </w:rPr>
        <w:t>o</w:t>
      </w:r>
      <w:r w:rsidRPr="00A22CCA">
        <w:rPr>
          <w:rFonts w:cs="Arial"/>
          <w:spacing w:val="-2"/>
          <w:w w:val="95"/>
          <w:lang w:val="fr-FR"/>
        </w:rPr>
        <w:t>c</w:t>
      </w:r>
      <w:r w:rsidRPr="00A22CCA">
        <w:rPr>
          <w:rFonts w:cs="Arial"/>
          <w:w w:val="95"/>
          <w:lang w:val="fr-FR"/>
        </w:rPr>
        <w:t>éder</w:t>
      </w:r>
      <w:r w:rsidRPr="00A22CCA">
        <w:rPr>
          <w:rFonts w:cs="Arial"/>
          <w:spacing w:val="-18"/>
          <w:w w:val="95"/>
          <w:lang w:val="fr-FR"/>
        </w:rPr>
        <w:t xml:space="preserve"> </w:t>
      </w:r>
      <w:r w:rsidRPr="00A22CCA">
        <w:rPr>
          <w:rFonts w:cs="Arial"/>
          <w:w w:val="95"/>
          <w:lang w:val="fr-FR"/>
        </w:rPr>
        <w:t>au</w:t>
      </w:r>
      <w:r w:rsidRPr="00A22CCA">
        <w:rPr>
          <w:rFonts w:cs="Arial"/>
          <w:spacing w:val="-17"/>
          <w:w w:val="95"/>
          <w:lang w:val="fr-FR"/>
        </w:rPr>
        <w:t xml:space="preserve"> </w:t>
      </w:r>
      <w:r w:rsidRPr="00A22CCA">
        <w:rPr>
          <w:rFonts w:cs="Arial"/>
          <w:w w:val="95"/>
          <w:lang w:val="fr-FR"/>
        </w:rPr>
        <w:t>mesu</w:t>
      </w:r>
      <w:r w:rsidRPr="00A22CCA">
        <w:rPr>
          <w:rFonts w:cs="Arial"/>
          <w:spacing w:val="-3"/>
          <w:w w:val="95"/>
          <w:lang w:val="fr-FR"/>
        </w:rPr>
        <w:t>r</w:t>
      </w:r>
      <w:r w:rsidRPr="00A22CCA">
        <w:rPr>
          <w:rFonts w:cs="Arial"/>
          <w:w w:val="95"/>
          <w:lang w:val="fr-FR"/>
        </w:rPr>
        <w:t>age</w:t>
      </w:r>
      <w:r w:rsidRPr="00A22CCA">
        <w:rPr>
          <w:rFonts w:cs="Arial"/>
          <w:spacing w:val="-17"/>
          <w:w w:val="95"/>
          <w:lang w:val="fr-FR"/>
        </w:rPr>
        <w:t xml:space="preserve"> </w:t>
      </w:r>
      <w:r w:rsidRPr="00A22CCA">
        <w:rPr>
          <w:rFonts w:cs="Arial"/>
          <w:w w:val="95"/>
          <w:lang w:val="fr-FR"/>
        </w:rPr>
        <w:t>de</w:t>
      </w:r>
      <w:r w:rsidRPr="00A22CCA">
        <w:rPr>
          <w:rFonts w:cs="Arial"/>
          <w:spacing w:val="-18"/>
          <w:w w:val="95"/>
          <w:lang w:val="fr-FR"/>
        </w:rPr>
        <w:t xml:space="preserve"> </w:t>
      </w:r>
      <w:r w:rsidRPr="00A22CCA">
        <w:rPr>
          <w:rFonts w:cs="Arial"/>
          <w:w w:val="95"/>
          <w:lang w:val="fr-FR"/>
        </w:rPr>
        <w:t>l</w:t>
      </w:r>
      <w:r w:rsidRPr="00A22CCA">
        <w:rPr>
          <w:rFonts w:cs="Arial"/>
          <w:spacing w:val="-10"/>
          <w:w w:val="95"/>
          <w:lang w:val="fr-FR"/>
        </w:rPr>
        <w:t>’</w:t>
      </w:r>
      <w:r w:rsidRPr="00A22CCA">
        <w:rPr>
          <w:rFonts w:cs="Arial"/>
          <w:w w:val="95"/>
          <w:lang w:val="fr-FR"/>
        </w:rPr>
        <w:t>immeuble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596"/>
        </w:tabs>
        <w:autoSpaceDE/>
        <w:autoSpaceDN/>
        <w:spacing w:before="64"/>
        <w:ind w:left="596" w:hanging="200"/>
        <w:jc w:val="both"/>
        <w:rPr>
          <w:rFonts w:cs="Arial"/>
          <w:lang w:val="fr-FR"/>
        </w:rPr>
      </w:pPr>
      <w:r>
        <w:rPr>
          <w:rFonts w:cs="Arial"/>
          <w:spacing w:val="-2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alculer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la</w:t>
      </w:r>
      <w:r w:rsidRPr="0000741E">
        <w:rPr>
          <w:rFonts w:cs="Arial"/>
          <w:spacing w:val="-19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su</w:t>
      </w:r>
      <w:r w:rsidRPr="0000741E">
        <w:rPr>
          <w:rFonts w:cs="Arial"/>
          <w:spacing w:val="6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fa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du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</w:t>
      </w:r>
      <w:r w:rsidRPr="0000741E">
        <w:rPr>
          <w:rFonts w:cs="Arial"/>
          <w:spacing w:val="-19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et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sa</w:t>
      </w:r>
      <w:r w:rsidRPr="0000741E">
        <w:rPr>
          <w:rFonts w:cs="Arial"/>
          <w:spacing w:val="-19"/>
          <w:w w:val="95"/>
          <w:lang w:val="fr-FR"/>
        </w:rPr>
        <w:t xml:space="preserve"> </w:t>
      </w:r>
      <w:r w:rsidRPr="0000741E">
        <w:rPr>
          <w:rFonts w:cs="Arial"/>
          <w:spacing w:val="-1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aleu</w:t>
      </w:r>
      <w:r w:rsidRPr="0000741E">
        <w:rPr>
          <w:rFonts w:cs="Arial"/>
          <w:spacing w:val="-1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,</w:t>
      </w:r>
      <w:r w:rsidRPr="0000741E">
        <w:rPr>
          <w:rFonts w:cs="Arial"/>
          <w:spacing w:val="19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calculer</w:t>
      </w:r>
      <w:r w:rsidRPr="0000741E">
        <w:rPr>
          <w:rFonts w:cs="Arial"/>
          <w:spacing w:val="-19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les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mises</w:t>
      </w:r>
      <w:r w:rsidRPr="0000741E">
        <w:rPr>
          <w:rFonts w:cs="Arial"/>
          <w:spacing w:val="-19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en</w:t>
      </w:r>
      <w:r w:rsidRPr="0000741E">
        <w:rPr>
          <w:rFonts w:cs="Arial"/>
          <w:spacing w:val="-20"/>
          <w:w w:val="95"/>
          <w:lang w:val="fr-FR"/>
        </w:rPr>
        <w:t xml:space="preserve"> </w:t>
      </w:r>
      <w:r w:rsidRPr="0000741E">
        <w:rPr>
          <w:rFonts w:cs="Arial"/>
          <w:spacing w:val="-1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aleur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589"/>
        </w:tabs>
        <w:autoSpaceDE/>
        <w:autoSpaceDN/>
        <w:spacing w:before="64" w:line="246" w:lineRule="auto"/>
        <w:ind w:left="623" w:right="127" w:hanging="227"/>
        <w:jc w:val="both"/>
        <w:rPr>
          <w:rFonts w:cs="Arial"/>
          <w:lang w:val="fr-FR"/>
        </w:rPr>
      </w:pPr>
      <w:r>
        <w:rPr>
          <w:rFonts w:cs="Arial"/>
          <w:spacing w:val="-5"/>
          <w:w w:val="95"/>
          <w:lang w:val="fr-FR"/>
        </w:rPr>
        <w:t>p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o</w:t>
      </w:r>
      <w:r w:rsidRPr="0000741E">
        <w:rPr>
          <w:rFonts w:cs="Arial"/>
          <w:spacing w:val="-2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éder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au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besoin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à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la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somm</w:t>
      </w:r>
      <w:r w:rsidRPr="0000741E">
        <w:rPr>
          <w:rFonts w:cs="Arial"/>
          <w:spacing w:val="-1"/>
          <w:w w:val="95"/>
          <w:lang w:val="fr-FR"/>
        </w:rPr>
        <w:t>a</w:t>
      </w:r>
      <w:r w:rsidRPr="0000741E">
        <w:rPr>
          <w:rFonts w:cs="Arial"/>
          <w:w w:val="95"/>
          <w:lang w:val="fr-FR"/>
        </w:rPr>
        <w:t>tion</w:t>
      </w:r>
      <w:r w:rsidRPr="0000741E">
        <w:rPr>
          <w:rFonts w:cs="Arial"/>
          <w:spacing w:val="28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des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deux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rubriques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p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é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éde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es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spacing w:val="-5"/>
          <w:w w:val="95"/>
          <w:lang w:val="fr-FR"/>
        </w:rPr>
        <w:t>s</w:t>
      </w:r>
      <w:r w:rsidRPr="0000741E">
        <w:rPr>
          <w:rFonts w:cs="Arial"/>
          <w:spacing w:val="-10"/>
          <w:w w:val="95"/>
          <w:lang w:val="fr-FR"/>
        </w:rPr>
        <w:t>’</w:t>
      </w:r>
      <w:r w:rsidRPr="0000741E">
        <w:rPr>
          <w:rFonts w:cs="Arial"/>
          <w:w w:val="95"/>
          <w:lang w:val="fr-FR"/>
        </w:rPr>
        <w:t>il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spacing w:val="-5"/>
          <w:w w:val="95"/>
          <w:lang w:val="fr-FR"/>
        </w:rPr>
        <w:t>s’</w:t>
      </w:r>
      <w:r w:rsidRPr="0000741E">
        <w:rPr>
          <w:rFonts w:cs="Arial"/>
          <w:w w:val="95"/>
          <w:lang w:val="fr-FR"/>
        </w:rPr>
        <w:t>a</w:t>
      </w:r>
      <w:r w:rsidRPr="0000741E">
        <w:rPr>
          <w:rFonts w:cs="Arial"/>
          <w:spacing w:val="-3"/>
          <w:w w:val="95"/>
          <w:lang w:val="fr-FR"/>
        </w:rPr>
        <w:t>g</w:t>
      </w:r>
      <w:r w:rsidRPr="0000741E">
        <w:rPr>
          <w:rFonts w:cs="Arial"/>
          <w:w w:val="95"/>
          <w:lang w:val="fr-FR"/>
        </w:rPr>
        <w:t>it</w:t>
      </w:r>
      <w:r w:rsidRPr="0000741E">
        <w:rPr>
          <w:rFonts w:cs="Arial"/>
          <w:spacing w:val="28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de</w:t>
      </w:r>
      <w:r w:rsidRPr="0000741E">
        <w:rPr>
          <w:rFonts w:cs="Arial"/>
          <w:spacing w:val="27"/>
          <w:w w:val="95"/>
          <w:lang w:val="fr-FR"/>
        </w:rPr>
        <w:t xml:space="preserve">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 insuffisamme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>t</w:t>
      </w:r>
      <w:r w:rsidRPr="0000741E">
        <w:rPr>
          <w:rFonts w:cs="Arial"/>
          <w:spacing w:val="20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b</w:t>
      </w:r>
      <w:r w:rsidRPr="0000741E">
        <w:rPr>
          <w:rFonts w:cs="Arial"/>
          <w:spacing w:val="-1"/>
          <w:w w:val="95"/>
          <w:lang w:val="fr-FR"/>
        </w:rPr>
        <w:t>â</w:t>
      </w:r>
      <w:r w:rsidRPr="0000741E">
        <w:rPr>
          <w:rFonts w:cs="Arial"/>
          <w:w w:val="95"/>
          <w:lang w:val="fr-FR"/>
        </w:rPr>
        <w:t>ti</w:t>
      </w:r>
    </w:p>
    <w:p w:rsidR="00E81E56" w:rsidRPr="0000741E" w:rsidRDefault="00E81E56" w:rsidP="00E81E56">
      <w:pPr>
        <w:pStyle w:val="Corpsdetexte"/>
        <w:numPr>
          <w:ilvl w:val="0"/>
          <w:numId w:val="44"/>
        </w:numPr>
        <w:tabs>
          <w:tab w:val="left" w:pos="608"/>
        </w:tabs>
        <w:autoSpaceDE/>
        <w:autoSpaceDN/>
        <w:spacing w:before="57"/>
        <w:ind w:left="608" w:hanging="212"/>
        <w:jc w:val="both"/>
        <w:rPr>
          <w:rFonts w:cs="Arial"/>
          <w:lang w:val="fr-FR"/>
        </w:rPr>
      </w:pPr>
      <w:r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onsidé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la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spacing w:val="-1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aleur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du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spacing w:val="-2"/>
          <w:w w:val="95"/>
          <w:lang w:val="fr-FR"/>
        </w:rPr>
        <w:t>t</w:t>
      </w:r>
      <w:r w:rsidRPr="0000741E">
        <w:rPr>
          <w:rFonts w:cs="Arial"/>
          <w:w w:val="95"/>
          <w:lang w:val="fr-FR"/>
        </w:rPr>
        <w:t>er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ain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nu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dans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le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cas</w:t>
      </w:r>
      <w:r w:rsidRPr="0000741E">
        <w:rPr>
          <w:rFonts w:cs="Arial"/>
          <w:spacing w:val="-12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d’une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é</w:t>
      </w:r>
      <w:r w:rsidRPr="0000741E">
        <w:rPr>
          <w:rFonts w:cs="Arial"/>
          <w:spacing w:val="-2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alu</w:t>
      </w:r>
      <w:r w:rsidRPr="0000741E">
        <w:rPr>
          <w:rFonts w:cs="Arial"/>
          <w:spacing w:val="-2"/>
          <w:w w:val="95"/>
          <w:lang w:val="fr-FR"/>
        </w:rPr>
        <w:t>a</w:t>
      </w:r>
      <w:r w:rsidRPr="0000741E">
        <w:rPr>
          <w:rFonts w:cs="Arial"/>
          <w:w w:val="95"/>
          <w:lang w:val="fr-FR"/>
        </w:rPr>
        <w:t>tion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à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but</w:t>
      </w:r>
      <w:r w:rsidRPr="0000741E">
        <w:rPr>
          <w:rFonts w:cs="Arial"/>
          <w:spacing w:val="-1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fiscal</w:t>
      </w:r>
    </w:p>
    <w:p w:rsidR="00E81E56" w:rsidRPr="00A22CCA" w:rsidRDefault="00E81E56" w:rsidP="00E81E56">
      <w:pPr>
        <w:pStyle w:val="Corpsdetexte"/>
        <w:numPr>
          <w:ilvl w:val="0"/>
          <w:numId w:val="44"/>
        </w:numPr>
        <w:tabs>
          <w:tab w:val="left" w:pos="603"/>
        </w:tabs>
        <w:autoSpaceDE/>
        <w:autoSpaceDN/>
        <w:spacing w:before="64"/>
        <w:ind w:left="603" w:hanging="207"/>
        <w:jc w:val="both"/>
        <w:rPr>
          <w:rFonts w:cs="Arial"/>
          <w:lang w:val="fr-FR"/>
        </w:rPr>
      </w:pPr>
      <w:r>
        <w:rPr>
          <w:rFonts w:cs="Arial"/>
          <w:spacing w:val="-7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érifie</w:t>
      </w:r>
      <w:r w:rsidRPr="0000741E">
        <w:rPr>
          <w:rFonts w:cs="Arial"/>
          <w:spacing w:val="-1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,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si</w:t>
      </w:r>
      <w:r w:rsidRPr="0000741E">
        <w:rPr>
          <w:rFonts w:cs="Arial"/>
          <w:spacing w:val="-3"/>
          <w:w w:val="95"/>
          <w:lang w:val="fr-FR"/>
        </w:rPr>
        <w:t>g</w:t>
      </w:r>
      <w:r w:rsidRPr="0000741E">
        <w:rPr>
          <w:rFonts w:cs="Arial"/>
          <w:w w:val="95"/>
          <w:lang w:val="fr-FR"/>
        </w:rPr>
        <w:t>ner et t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ansmett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57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 xml:space="preserve">le </w:t>
      </w:r>
      <w:r w:rsidRPr="0000741E">
        <w:rPr>
          <w:rFonts w:cs="Arial"/>
          <w:spacing w:val="-2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appo</w:t>
      </w:r>
      <w:r w:rsidRPr="0000741E">
        <w:rPr>
          <w:rFonts w:cs="Arial"/>
          <w:spacing w:val="4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t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w w:val="95"/>
          <w:lang w:val="fr-FR"/>
        </w:rPr>
        <w:t>d</w:t>
      </w:r>
      <w:r w:rsidRPr="0000741E">
        <w:rPr>
          <w:rFonts w:cs="Arial"/>
          <w:spacing w:val="-18"/>
          <w:w w:val="95"/>
          <w:lang w:val="fr-FR"/>
        </w:rPr>
        <w:t>’</w:t>
      </w:r>
      <w:r w:rsidRPr="0000741E">
        <w:rPr>
          <w:rFonts w:cs="Arial"/>
          <w:w w:val="95"/>
          <w:lang w:val="fr-FR"/>
        </w:rPr>
        <w:t>é</w:t>
      </w:r>
      <w:r w:rsidRPr="0000741E">
        <w:rPr>
          <w:rFonts w:cs="Arial"/>
          <w:spacing w:val="-2"/>
          <w:w w:val="95"/>
          <w:lang w:val="fr-FR"/>
        </w:rPr>
        <w:t>v</w:t>
      </w:r>
      <w:r w:rsidRPr="0000741E">
        <w:rPr>
          <w:rFonts w:cs="Arial"/>
          <w:w w:val="95"/>
          <w:lang w:val="fr-FR"/>
        </w:rPr>
        <w:t>alu</w:t>
      </w:r>
      <w:r w:rsidRPr="0000741E">
        <w:rPr>
          <w:rFonts w:cs="Arial"/>
          <w:spacing w:val="-2"/>
          <w:w w:val="95"/>
          <w:lang w:val="fr-FR"/>
        </w:rPr>
        <w:t>a</w:t>
      </w:r>
      <w:r w:rsidRPr="0000741E">
        <w:rPr>
          <w:rFonts w:cs="Arial"/>
          <w:w w:val="95"/>
          <w:lang w:val="fr-FR"/>
        </w:rPr>
        <w:t>tion au Chef de</w:t>
      </w:r>
      <w:r w:rsidRPr="0000741E">
        <w:rPr>
          <w:rFonts w:cs="Arial"/>
          <w:spacing w:val="-1"/>
          <w:w w:val="95"/>
          <w:lang w:val="fr-FR"/>
        </w:rPr>
        <w:t xml:space="preserve"> </w:t>
      </w:r>
      <w:r w:rsidRPr="0000741E">
        <w:rPr>
          <w:rFonts w:cs="Arial"/>
          <w:spacing w:val="-3"/>
          <w:w w:val="95"/>
          <w:lang w:val="fr-FR"/>
        </w:rPr>
        <w:t>C</w:t>
      </w:r>
      <w:r w:rsidRPr="0000741E">
        <w:rPr>
          <w:rFonts w:cs="Arial"/>
          <w:w w:val="95"/>
          <w:lang w:val="fr-FR"/>
        </w:rPr>
        <w:t>e</w:t>
      </w:r>
      <w:r w:rsidRPr="0000741E">
        <w:rPr>
          <w:rFonts w:cs="Arial"/>
          <w:spacing w:val="-1"/>
          <w:w w:val="95"/>
          <w:lang w:val="fr-FR"/>
        </w:rPr>
        <w:t>n</w:t>
      </w:r>
      <w:r w:rsidRPr="0000741E">
        <w:rPr>
          <w:rFonts w:cs="Arial"/>
          <w:w w:val="95"/>
          <w:lang w:val="fr-FR"/>
        </w:rPr>
        <w:t>t</w:t>
      </w:r>
      <w:r w:rsidRPr="0000741E">
        <w:rPr>
          <w:rFonts w:cs="Arial"/>
          <w:spacing w:val="-3"/>
          <w:w w:val="95"/>
          <w:lang w:val="fr-FR"/>
        </w:rPr>
        <w:t>r</w:t>
      </w:r>
      <w:r w:rsidRPr="0000741E">
        <w:rPr>
          <w:rFonts w:cs="Arial"/>
          <w:w w:val="95"/>
          <w:lang w:val="fr-FR"/>
        </w:rPr>
        <w:t>e</w:t>
      </w:r>
    </w:p>
    <w:p w:rsidR="00E81E56" w:rsidRPr="00E37331" w:rsidRDefault="00E81E56" w:rsidP="00E81E56">
      <w:pPr>
        <w:tabs>
          <w:tab w:val="left" w:pos="1725"/>
        </w:tabs>
        <w:ind w:left="1134"/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lastRenderedPageBreak/>
        <w:t xml:space="preserve"> </w:t>
      </w:r>
      <w:bookmarkStart w:id="51" w:name="_Toc508010890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2.6.2 Contestation</w:t>
      </w:r>
      <w:bookmarkEnd w:id="51"/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Les contestations portées sur les valeurs issues des évaluations,  appellent à des vérifications d’office ou de manière contradictoire avec les plaignants</w:t>
      </w:r>
    </w:p>
    <w:p w:rsidR="00E81E56" w:rsidRPr="00EB387C" w:rsidRDefault="00E81E56" w:rsidP="00E81E56">
      <w:pPr>
        <w:pStyle w:val="Paragraphedeliste"/>
        <w:numPr>
          <w:ilvl w:val="1"/>
          <w:numId w:val="25"/>
        </w:numPr>
        <w:tabs>
          <w:tab w:val="left" w:pos="1725"/>
        </w:tabs>
        <w:spacing w:after="200" w:line="276" w:lineRule="auto"/>
        <w:ind w:left="2285" w:hanging="527"/>
        <w:contextualSpacing/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r w:rsidRPr="00EB387C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 xml:space="preserve">  </w:t>
      </w:r>
      <w:bookmarkStart w:id="52" w:name="_Toc508010891"/>
      <w:r w:rsidRPr="00EB387C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Confection et maintenance de plan</w:t>
      </w:r>
      <w:bookmarkEnd w:id="52"/>
      <w:r w:rsidRPr="00EB387C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 xml:space="preserve"> </w:t>
      </w: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Il s’agit de produire des plans à grande échelle donnant une représentation graphique détaillée du territoire communal à partir de levés topographiques effectués sur le terrain et d’assurer leur mise à jour.</w:t>
      </w:r>
    </w:p>
    <w:p w:rsidR="00E81E56" w:rsidRPr="00E37331" w:rsidRDefault="00E81E56" w:rsidP="00E81E56">
      <w:pPr>
        <w:tabs>
          <w:tab w:val="left" w:pos="1725"/>
        </w:tabs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ab/>
      </w:r>
      <w:bookmarkStart w:id="53" w:name="_Toc508010892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>2.7.1 Plans topographiques  de base</w:t>
      </w:r>
      <w:bookmarkEnd w:id="53"/>
      <w:r w:rsidRPr="00E37331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 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Plans descriptifs présentant l’état des lieux dans les moindres détails utilisés pour des études de projets de développements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éceptionner et enregistrer la demande de travaux</w:t>
      </w:r>
    </w:p>
    <w:p w:rsidR="00E81E56" w:rsidRPr="00DE511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faire la reconnaissance du terrain</w:t>
      </w:r>
    </w:p>
    <w:p w:rsidR="00E81E56" w:rsidRPr="00DE511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déterminer la superficie à photographier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hoisir et matérialiser les points de contrôle du terrain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resser le plan de vol et calculer la hauteur de vol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 les prévisions Météo et choisir la résolution des images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réciser le recouvrement latéral et longitudinal</w:t>
      </w:r>
    </w:p>
    <w:p w:rsidR="00E81E56" w:rsidRPr="00DE511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faire les prises de vues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ensifier les points de liaison sur l’ensemble du bloc à restituer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etrouver et appliquer dans le bloc les points de contrôle terrain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umériser les détails selon le modèle de structuration du fichier de restitution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A315F5" wp14:editId="6A8E4D6A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584200" cy="4561205"/>
                <wp:effectExtent l="0" t="0" r="6350" b="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315F5" id="Rectangle 92" o:spid="_x0000_s1040" style="position:absolute;left:0;text-align:left;margin-left:0;margin-top:.95pt;width:46pt;height:359.15pt;z-index:251673600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aire le complètement, ajouter la toponymie et éditer le plan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3"/>
        </w:numPr>
        <w:tabs>
          <w:tab w:val="left" w:pos="1725"/>
        </w:tabs>
        <w:autoSpaceDE/>
        <w:autoSpaceDN/>
        <w:spacing w:before="0" w:after="200" w:line="276" w:lineRule="auto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valider, transmettre au demandeur et archiver</w:t>
      </w:r>
    </w:p>
    <w:p w:rsidR="00E81E56" w:rsidRPr="007464FB" w:rsidRDefault="00E81E56" w:rsidP="00E81E56">
      <w:pPr>
        <w:tabs>
          <w:tab w:val="left" w:pos="1725"/>
        </w:tabs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54" w:name="_Toc508010893"/>
      <w:r w:rsidRPr="007464FB">
        <w:rPr>
          <w:rFonts w:ascii="Times New Roman" w:hAnsi="Times New Roman" w:cs="Times New Roman"/>
          <w:b/>
          <w:color w:val="993300"/>
          <w:sz w:val="24"/>
          <w:szCs w:val="24"/>
        </w:rPr>
        <w:t>2.7.2 Mappes foncières</w:t>
      </w:r>
      <w:bookmarkEnd w:id="54"/>
    </w:p>
    <w:p w:rsidR="00E81E56" w:rsidRPr="003B6885" w:rsidRDefault="00E81E56" w:rsidP="00E81E5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Plan présentant la situation foncière d’une zone.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ssembler les plans topographiques  et parcellaires existants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eporter les limites et numéros des TF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à l’application provisoire (T…, N° de dossier) pour les dossiers en attente  du retour de la fiche de mise à jour</w:t>
      </w:r>
      <w:r w:rsidRPr="003B6885">
        <w:rPr>
          <w:rFonts w:ascii="Times New Roman" w:hAnsi="Times New Roman" w:cs="Times New Roman"/>
          <w:strike/>
          <w:color w:val="000000" w:themeColor="text1"/>
          <w:sz w:val="24"/>
          <w:szCs w:val="24"/>
          <w:lang w:val="fr-FR"/>
        </w:rPr>
        <w:t xml:space="preserve">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rocéder à l’application définitive après création du TF (retour de la fiche de mise à jour)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orter la mention de suppression de limite en cas de fusion (voir charte graphique)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onserver sous forme de tirets les limites de TF redressés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4"/>
        </w:numPr>
        <w:adjustRightInd w:val="0"/>
        <w:spacing w:before="0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alider  et alimenter les bases de données foncières</w:t>
      </w: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1E56" w:rsidRPr="007464FB" w:rsidRDefault="00E81E56" w:rsidP="00E81E56">
      <w:pPr>
        <w:tabs>
          <w:tab w:val="left" w:pos="1725"/>
        </w:tabs>
        <w:ind w:left="851"/>
        <w:jc w:val="both"/>
        <w:outlineLvl w:val="4"/>
        <w:rPr>
          <w:rFonts w:ascii="Times New Roman" w:hAnsi="Times New Roman" w:cs="Times New Roman"/>
          <w:b/>
          <w:color w:val="993300"/>
          <w:sz w:val="24"/>
          <w:szCs w:val="24"/>
        </w:rPr>
      </w:pPr>
      <w:bookmarkStart w:id="55" w:name="_Toc508010894"/>
      <w:r w:rsidRPr="007464FB">
        <w:rPr>
          <w:rFonts w:ascii="Times New Roman" w:hAnsi="Times New Roman" w:cs="Times New Roman"/>
          <w:b/>
          <w:color w:val="993300"/>
          <w:sz w:val="24"/>
          <w:szCs w:val="24"/>
        </w:rPr>
        <w:t>2.7.3 Plans cadastraux</w:t>
      </w:r>
      <w:bookmarkEnd w:id="55"/>
    </w:p>
    <w:p w:rsidR="00E81E56" w:rsidRPr="003B6885" w:rsidRDefault="00E81E56" w:rsidP="00E81E56">
      <w:pPr>
        <w:tabs>
          <w:tab w:val="left" w:pos="1725"/>
        </w:tabs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Plan qui donne la représentation graphique de l’ensemble du territoire  d’une commune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5"/>
        </w:numPr>
        <w:autoSpaceDE/>
        <w:autoSpaceDN/>
        <w:spacing w:before="0" w:after="200" w:line="276" w:lineRule="auto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tablir un plan cadastral par section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5"/>
        </w:numPr>
        <w:autoSpaceDE/>
        <w:autoSpaceDN/>
        <w:spacing w:before="0" w:after="200" w:line="276" w:lineRule="auto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roduire le plan au format A0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5"/>
        </w:numPr>
        <w:autoSpaceDE/>
        <w:autoSpaceDN/>
        <w:spacing w:before="0" w:after="200" w:line="276" w:lineRule="auto"/>
        <w:ind w:left="567" w:hanging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dopter une échelle de rédaction (1/500, 1/1000, 1/2000, 1/2500, 1/5000, 1/10000) selon la densité de l’occupation </w:t>
      </w:r>
    </w:p>
    <w:p w:rsidR="00E81E56" w:rsidRPr="00EB387C" w:rsidRDefault="00E81E56" w:rsidP="00E81E56">
      <w:pPr>
        <w:pStyle w:val="Paragraphedeliste"/>
        <w:numPr>
          <w:ilvl w:val="1"/>
          <w:numId w:val="25"/>
        </w:numPr>
        <w:tabs>
          <w:tab w:val="left" w:pos="1725"/>
        </w:tabs>
        <w:spacing w:after="200" w:line="276" w:lineRule="auto"/>
        <w:ind w:left="2285" w:hanging="527"/>
        <w:contextualSpacing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B387C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 xml:space="preserve"> </w:t>
      </w:r>
      <w:bookmarkStart w:id="56" w:name="_Toc508010895"/>
      <w:r w:rsidRPr="00EB387C">
        <w:rPr>
          <w:rFonts w:ascii="Times New Roman" w:hAnsi="Times New Roman" w:cs="Times New Roman"/>
          <w:b/>
          <w:color w:val="993300"/>
          <w:sz w:val="24"/>
          <w:szCs w:val="24"/>
        </w:rPr>
        <w:t xml:space="preserve">Documentations et </w:t>
      </w:r>
      <w:proofErr w:type="spellStart"/>
      <w:r w:rsidRPr="00EB387C">
        <w:rPr>
          <w:rFonts w:ascii="Times New Roman" w:hAnsi="Times New Roman" w:cs="Times New Roman"/>
          <w:b/>
          <w:color w:val="993300"/>
          <w:sz w:val="24"/>
          <w:szCs w:val="24"/>
        </w:rPr>
        <w:t>Archivages</w:t>
      </w:r>
      <w:bookmarkEnd w:id="56"/>
      <w:proofErr w:type="spellEnd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Cette fonction permet d’assurer la disponibilité, la fiabilité,  l’accessibilité  et  la sauvegarde de la documentation liée aux activités cadastrales telles que les dossiers physiques et numériques</w:t>
      </w:r>
    </w:p>
    <w:p w:rsidR="00E81E56" w:rsidRPr="007464FB" w:rsidRDefault="00E81E56" w:rsidP="00E81E56">
      <w:pPr>
        <w:pStyle w:val="Paragraphedeliste"/>
        <w:numPr>
          <w:ilvl w:val="2"/>
          <w:numId w:val="25"/>
        </w:numPr>
        <w:tabs>
          <w:tab w:val="left" w:pos="1725"/>
        </w:tabs>
        <w:ind w:right="2268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57" w:name="_Toc508010896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Délivrance d’extraits de plans</w:t>
      </w:r>
      <w:bookmarkEnd w:id="57"/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3B6885" w:rsidRDefault="00E81E56" w:rsidP="00E81E56">
      <w:pPr>
        <w:pStyle w:val="Paragraphedeliste"/>
        <w:tabs>
          <w:tab w:val="left" w:pos="1725"/>
          <w:tab w:val="left" w:pos="2552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Plan qui donne la représentation graphique d’une ou plusieurs parcelles avec cotation et coordonnées.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éceptionner la demande de l’intéressé et vérifier les pièces (état de droit réel ou bail)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onsulter les bases de données foncières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tablir l’état de cession à payer par l’intéressé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onfectionner le plan avec mention des cotes périmétriques,  la superficie et le n° du TF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entionner le NICAD (Références Cadastrales et administratives)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entionner le Nord géographique et l’échelle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ignaler éventuellement les empiétements, servitudes … et leurs superficies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3CCD9F" wp14:editId="67A93F1A">
                <wp:simplePos x="0" y="0"/>
                <wp:positionH relativeFrom="rightMargin">
                  <wp:posOffset>1451</wp:posOffset>
                </wp:positionH>
                <wp:positionV relativeFrom="paragraph">
                  <wp:posOffset>2812</wp:posOffset>
                </wp:positionV>
                <wp:extent cx="584200" cy="4561205"/>
                <wp:effectExtent l="0" t="0" r="635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CCD9F" id="Rectangle 93" o:spid="_x0000_s1041" style="position:absolute;left:0;text-align:left;margin-left:.1pt;margin-top:.2pt;width:46pt;height:359.15pt;z-index:25167462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entionner l’objet de la requête (Autorisation de construire, demande d’exonération etc.)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érifier, signer et remettre les plans à l’intéressé sur présentation de sa quittance de payement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6"/>
        </w:numPr>
        <w:adjustRightInd w:val="0"/>
        <w:spacing w:before="0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au chrono le fond de dossier</w:t>
      </w:r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7464FB" w:rsidRDefault="00E81E56" w:rsidP="00E81E56">
      <w:pPr>
        <w:pStyle w:val="Paragraphedeliste"/>
        <w:numPr>
          <w:ilvl w:val="2"/>
          <w:numId w:val="25"/>
        </w:numPr>
        <w:tabs>
          <w:tab w:val="left" w:pos="1725"/>
        </w:tabs>
        <w:ind w:left="2268" w:right="2693" w:hanging="992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58" w:name="_Toc508010897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Délivrance d’extraits de mappes</w:t>
      </w:r>
      <w:bookmarkEnd w:id="58"/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Plan qui donne la représentation graphique d’une ou plusieurs parcelles délivré</w:t>
      </w: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Pour les opérations de régularisation, de repérage etc.</w:t>
      </w:r>
    </w:p>
    <w:p w:rsidR="00E81E56" w:rsidRPr="00DE511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E511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réceptionner la demande de l’intéressé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onsulter les bases de données foncières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tablir l’état de cession à payer par l’intéressé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onfectionner</w:t>
      </w:r>
      <w:proofErr w:type="spellEnd"/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plan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isérer la parcelle objet de la requête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aire apparaitre les limites des TF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entionner le nord géographique et l’échelle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entionner l’objet de la requête (plan pour pharmacie, plan de situation, etc.)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érifier et signer le plan et l’Etat de cession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emettre les plans à l’intéressé sur présentation de sa quittance de payement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7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au chrono le fond de dossier</w:t>
      </w:r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7464FB" w:rsidRDefault="00E81E56" w:rsidP="00E81E56">
      <w:pPr>
        <w:pStyle w:val="Paragraphedeliste"/>
        <w:tabs>
          <w:tab w:val="left" w:pos="1725"/>
        </w:tabs>
        <w:ind w:left="1134"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59" w:name="_Toc508010898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2.8.3 Délivrance de Certificat d’Identification Cadastral (CIC)</w:t>
      </w:r>
      <w:bookmarkEnd w:id="59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L’accessibilité des acteurs publics ou privés du foncier au nouveau référentiel s’effectue par la transmission ponctuelle d’un </w:t>
      </w:r>
      <w:r w:rsidRPr="003B68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Certificat d’Identification Cadastral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(CIC) à tout professionnel en faisant la demande. Le service doit délivrer le CIC dans les 5 jours ouvrés suivant la réception de la demande émanant du professionnel. La délivrance du CIC est systématiquement accompagnée d’un extrait de plan permettant la localisation des parcelles correspondantes.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éceptionner la réquisition provenant des Notaires ou</w:t>
      </w:r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Géomètres Experts et alimenter le fichier de suivi des CIC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dentifier sur le fichier NICAD, les parcelles objet de la requête 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onfectionner le plan en deux exemplaires avec les références du NICAD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emplir la première partie de  l’imprimé du CIC en deux exemplaires 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adjustRightInd w:val="0"/>
        <w:spacing w:before="0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érifier et signer le plan et l’imprimé et remettre un exemplaire à l’intéressé contre  décharge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8"/>
        </w:numPr>
        <w:tabs>
          <w:tab w:val="left" w:pos="1725"/>
        </w:tabs>
        <w:autoSpaceDE/>
        <w:autoSpaceDN/>
        <w:spacing w:before="0" w:after="200" w:line="276" w:lineRule="auto"/>
        <w:ind w:left="567" w:hanging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lastRenderedPageBreak/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au chrono le fond de dossier</w:t>
      </w:r>
    </w:p>
    <w:p w:rsidR="00E81E56" w:rsidRPr="007464FB" w:rsidRDefault="00E81E56" w:rsidP="00E81E56">
      <w:pPr>
        <w:pStyle w:val="Paragraphedeliste"/>
        <w:tabs>
          <w:tab w:val="left" w:pos="1725"/>
        </w:tabs>
        <w:ind w:left="1134"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60" w:name="_Toc508010899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2.8.4 Délivrance d’Attestation de Cadastre</w:t>
      </w:r>
      <w:bookmarkEnd w:id="60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ind w:left="21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C’est une opération qui concerne le plus souvent, les demandeurs de logements sociaux ou de terrains sur requête des intéressés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9"/>
        </w:numPr>
        <w:adjustRightInd w:val="0"/>
        <w:spacing w:before="0"/>
        <w:ind w:left="567" w:hanging="73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éceptionner la demande de l’intéressé indiquant la zone et vérifier les pièces (copie CNI, déclaration sur l’honneur)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9"/>
        </w:numPr>
        <w:adjustRightInd w:val="0"/>
        <w:spacing w:before="0"/>
        <w:ind w:left="567" w:hanging="73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érifier dans la base de données des permis d’occuper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9"/>
        </w:numPr>
        <w:adjustRightInd w:val="0"/>
        <w:spacing w:before="0"/>
        <w:ind w:left="567" w:hanging="73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tablir l’attestation du cadastre et transmettre à l’intéressé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39"/>
        </w:numPr>
        <w:adjustRightInd w:val="0"/>
        <w:spacing w:before="0"/>
        <w:ind w:left="567" w:hanging="73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3037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E6A97A" wp14:editId="46008FC7">
                <wp:simplePos x="0" y="0"/>
                <wp:positionH relativeFrom="rightMargin">
                  <wp:posOffset>140789</wp:posOffset>
                </wp:positionH>
                <wp:positionV relativeFrom="paragraph">
                  <wp:posOffset>137523</wp:posOffset>
                </wp:positionV>
                <wp:extent cx="584200" cy="4561205"/>
                <wp:effectExtent l="0" t="0" r="6350" b="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1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</w:tblGrid>
                            <w:tr w:rsidR="00E81E56" w:rsidRPr="00E87C9D" w:rsidTr="00E87C9D">
                              <w:trPr>
                                <w:cantSplit/>
                                <w:trHeight w:val="5828"/>
                              </w:trPr>
                              <w:tc>
                                <w:tcPr>
                                  <w:tcW w:w="588" w:type="dxa"/>
                                  <w:shd w:val="clear" w:color="auto" w:fill="993300"/>
                                  <w:textDirection w:val="btLr"/>
                                </w:tcPr>
                                <w:p w:rsidR="00E81E56" w:rsidRPr="00E87C9D" w:rsidRDefault="00E81E56" w:rsidP="00E87C9D">
                                  <w:pPr>
                                    <w:ind w:left="113" w:right="11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Tome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E87C9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 : Procédures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cadastrales</w:t>
                                  </w:r>
                                </w:p>
                              </w:tc>
                            </w:tr>
                          </w:tbl>
                          <w:p w:rsidR="00E81E56" w:rsidRDefault="00E81E56" w:rsidP="00E81E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6A97A" id="Rectangle 94" o:spid="_x0000_s1042" style="position:absolute;left:0;text-align:left;margin-left:11.1pt;margin-top:10.85pt;width:46pt;height:359.15pt;z-index:25167564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" fillcolor="white [3201]" stroked="f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</w:tblGrid>
                      <w:tr w:rsidR="00E81E56" w:rsidRPr="00E87C9D" w:rsidTr="00E87C9D">
                        <w:trPr>
                          <w:cantSplit/>
                          <w:trHeight w:val="5828"/>
                        </w:trPr>
                        <w:tc>
                          <w:tcPr>
                            <w:tcW w:w="588" w:type="dxa"/>
                            <w:shd w:val="clear" w:color="auto" w:fill="993300"/>
                            <w:textDirection w:val="btLr"/>
                          </w:tcPr>
                          <w:p w:rsidR="00E81E56" w:rsidRPr="00E87C9D" w:rsidRDefault="00E81E56" w:rsidP="00E87C9D">
                            <w:pPr>
                              <w:ind w:left="113" w:right="11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E87C9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Procédures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cadastrales</w:t>
                            </w:r>
                          </w:p>
                        </w:tc>
                      </w:tr>
                    </w:tbl>
                    <w:p w:rsidR="00E81E56" w:rsidRDefault="00E81E56" w:rsidP="00E81E5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lasser dans le chrono le dossier </w:t>
      </w:r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7464FB" w:rsidRDefault="00E81E56" w:rsidP="00E81E56">
      <w:pPr>
        <w:pStyle w:val="Paragraphedeliste"/>
        <w:tabs>
          <w:tab w:val="left" w:pos="1725"/>
        </w:tabs>
        <w:ind w:left="1134"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61" w:name="_Toc508010900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2.8.5 Consultation de la Documentation</w:t>
      </w:r>
      <w:bookmarkEnd w:id="61"/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documentation cadastrale peut être mise à la disposition de toute personne intéressée pour consultation sur place.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0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éceptionner la demande  et orienter l’intéressé vers la section géomatique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0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nalyser la requête (données livrables, données sensibles)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0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resser un état de cession à payer par l’intéressé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0"/>
        </w:numPr>
        <w:adjustRightInd w:val="0"/>
        <w:spacing w:before="0"/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atisfaire la demande sur présentation de la quittance de payement de l’état de cession.</w:t>
      </w:r>
    </w:p>
    <w:p w:rsidR="00E81E56" w:rsidRPr="003B6885" w:rsidRDefault="00E81E56" w:rsidP="00E81E56">
      <w:pPr>
        <w:pStyle w:val="Paragraphedeliste"/>
        <w:tabs>
          <w:tab w:val="left" w:pos="1725"/>
        </w:tabs>
        <w:ind w:left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:rsidR="00E81E56" w:rsidRPr="007464FB" w:rsidRDefault="00E81E56" w:rsidP="00E81E56">
      <w:pPr>
        <w:pStyle w:val="Paragraphedeliste"/>
        <w:tabs>
          <w:tab w:val="left" w:pos="1725"/>
        </w:tabs>
        <w:ind w:left="1134"/>
        <w:jc w:val="both"/>
        <w:outlineLvl w:val="2"/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</w:pPr>
      <w:bookmarkStart w:id="62" w:name="_Toc508010901"/>
      <w:r w:rsidRPr="007464FB">
        <w:rPr>
          <w:rFonts w:ascii="Times New Roman" w:hAnsi="Times New Roman" w:cs="Times New Roman"/>
          <w:b/>
          <w:color w:val="993300"/>
          <w:sz w:val="24"/>
          <w:szCs w:val="24"/>
          <w:lang w:val="fr-FR"/>
        </w:rPr>
        <w:t>2.8.6 Archivage</w:t>
      </w:r>
      <w:bookmarkEnd w:id="62"/>
    </w:p>
    <w:p w:rsidR="00E81E56" w:rsidRPr="003B6885" w:rsidRDefault="00E81E56" w:rsidP="00E81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885">
        <w:rPr>
          <w:rFonts w:ascii="Times New Roman" w:hAnsi="Times New Roman" w:cs="Times New Roman"/>
          <w:color w:val="000000" w:themeColor="text1"/>
          <w:sz w:val="24"/>
          <w:szCs w:val="24"/>
        </w:rPr>
        <w:t>C’est l’opération de sauvegarde et de classement de toute la documentation du Cadastre.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enir les registres et fichiers du courrier « arrivée et départ »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limenter les chronos arrivée et départ 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rchiver tous les dossiers par rubriques (autorisation de construire, autorisation de lotir, PV réception de lotissement, extraits de plan, Certificat d’identification cadastral, PV cession définitive, autorisation de morcellement etc.)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les dossiers techniques des titres fonciers dans les casiers dédiés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adjustRightInd w:val="0"/>
        <w:spacing w:befor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lasser les dossiers techniques en attente de retour de fiches de mise à jour</w:t>
      </w:r>
    </w:p>
    <w:p w:rsidR="00E81E56" w:rsidRPr="003B6885" w:rsidRDefault="00E81E56" w:rsidP="00E81E56">
      <w:pPr>
        <w:pStyle w:val="Paragraphedeliste"/>
        <w:widowControl/>
        <w:numPr>
          <w:ilvl w:val="0"/>
          <w:numId w:val="41"/>
        </w:numPr>
        <w:tabs>
          <w:tab w:val="left" w:pos="1725"/>
        </w:tabs>
        <w:autoSpaceDE/>
        <w:autoSpaceDN/>
        <w:spacing w:before="0" w:after="200"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</w:t>
      </w:r>
      <w:r w:rsidRPr="003B6885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auvegarder les bases de données foncières et cadastrales</w:t>
      </w: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172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pStyle w:val="Paragraphedeliste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Pr="003B6885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1E56" w:rsidRDefault="00E81E56" w:rsidP="00E81E56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5E0D" w:rsidRDefault="004E5E0D"/>
    <w:sectPr w:rsidR="004E5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631C5"/>
    <w:multiLevelType w:val="hybridMultilevel"/>
    <w:tmpl w:val="2AD82974"/>
    <w:lvl w:ilvl="0" w:tplc="D5887D36">
      <w:start w:val="1"/>
      <w:numFmt w:val="lowerLetter"/>
      <w:lvlText w:val="%1."/>
      <w:lvlJc w:val="left"/>
      <w:pPr>
        <w:ind w:left="2040" w:hanging="285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1416D4F2">
      <w:numFmt w:val="bullet"/>
      <w:lvlText w:val="•"/>
      <w:lvlJc w:val="left"/>
      <w:pPr>
        <w:ind w:left="3026" w:hanging="285"/>
      </w:pPr>
      <w:rPr>
        <w:rFonts w:hint="default"/>
      </w:rPr>
    </w:lvl>
    <w:lvl w:ilvl="2" w:tplc="FD42506E">
      <w:numFmt w:val="bullet"/>
      <w:lvlText w:val="•"/>
      <w:lvlJc w:val="left"/>
      <w:pPr>
        <w:ind w:left="4013" w:hanging="285"/>
      </w:pPr>
      <w:rPr>
        <w:rFonts w:hint="default"/>
      </w:rPr>
    </w:lvl>
    <w:lvl w:ilvl="3" w:tplc="1574754C">
      <w:numFmt w:val="bullet"/>
      <w:lvlText w:val="•"/>
      <w:lvlJc w:val="left"/>
      <w:pPr>
        <w:ind w:left="4999" w:hanging="285"/>
      </w:pPr>
      <w:rPr>
        <w:rFonts w:hint="default"/>
      </w:rPr>
    </w:lvl>
    <w:lvl w:ilvl="4" w:tplc="667E63CA">
      <w:numFmt w:val="bullet"/>
      <w:lvlText w:val="•"/>
      <w:lvlJc w:val="left"/>
      <w:pPr>
        <w:ind w:left="5986" w:hanging="285"/>
      </w:pPr>
      <w:rPr>
        <w:rFonts w:hint="default"/>
      </w:rPr>
    </w:lvl>
    <w:lvl w:ilvl="5" w:tplc="B10A54A4">
      <w:numFmt w:val="bullet"/>
      <w:lvlText w:val="•"/>
      <w:lvlJc w:val="left"/>
      <w:pPr>
        <w:ind w:left="6972" w:hanging="285"/>
      </w:pPr>
      <w:rPr>
        <w:rFonts w:hint="default"/>
      </w:rPr>
    </w:lvl>
    <w:lvl w:ilvl="6" w:tplc="ABB6FDFE">
      <w:numFmt w:val="bullet"/>
      <w:lvlText w:val="•"/>
      <w:lvlJc w:val="left"/>
      <w:pPr>
        <w:ind w:left="7959" w:hanging="285"/>
      </w:pPr>
      <w:rPr>
        <w:rFonts w:hint="default"/>
      </w:rPr>
    </w:lvl>
    <w:lvl w:ilvl="7" w:tplc="A7249590">
      <w:numFmt w:val="bullet"/>
      <w:lvlText w:val="•"/>
      <w:lvlJc w:val="left"/>
      <w:pPr>
        <w:ind w:left="8945" w:hanging="285"/>
      </w:pPr>
      <w:rPr>
        <w:rFonts w:hint="default"/>
      </w:rPr>
    </w:lvl>
    <w:lvl w:ilvl="8" w:tplc="509CF354">
      <w:numFmt w:val="bullet"/>
      <w:lvlText w:val="•"/>
      <w:lvlJc w:val="left"/>
      <w:pPr>
        <w:ind w:left="9932" w:hanging="285"/>
      </w:pPr>
      <w:rPr>
        <w:rFonts w:hint="default"/>
      </w:rPr>
    </w:lvl>
  </w:abstractNum>
  <w:abstractNum w:abstractNumId="1" w15:restartNumberingAfterBreak="0">
    <w:nsid w:val="02EE2140"/>
    <w:multiLevelType w:val="hybridMultilevel"/>
    <w:tmpl w:val="8D848E32"/>
    <w:lvl w:ilvl="0" w:tplc="84FE8090">
      <w:start w:val="1"/>
      <w:numFmt w:val="lowerLetter"/>
      <w:lvlText w:val="%1."/>
      <w:lvlJc w:val="left"/>
      <w:pPr>
        <w:ind w:left="2012" w:hanging="285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A88C9B06">
      <w:numFmt w:val="bullet"/>
      <w:lvlText w:val="•"/>
      <w:lvlJc w:val="left"/>
      <w:pPr>
        <w:ind w:left="3008" w:hanging="285"/>
      </w:pPr>
      <w:rPr>
        <w:rFonts w:hint="default"/>
      </w:rPr>
    </w:lvl>
    <w:lvl w:ilvl="2" w:tplc="C2AE02E0">
      <w:numFmt w:val="bullet"/>
      <w:lvlText w:val="•"/>
      <w:lvlJc w:val="left"/>
      <w:pPr>
        <w:ind w:left="3997" w:hanging="285"/>
      </w:pPr>
      <w:rPr>
        <w:rFonts w:hint="default"/>
      </w:rPr>
    </w:lvl>
    <w:lvl w:ilvl="3" w:tplc="A5CAA3F4">
      <w:numFmt w:val="bullet"/>
      <w:lvlText w:val="•"/>
      <w:lvlJc w:val="left"/>
      <w:pPr>
        <w:ind w:left="4985" w:hanging="285"/>
      </w:pPr>
      <w:rPr>
        <w:rFonts w:hint="default"/>
      </w:rPr>
    </w:lvl>
    <w:lvl w:ilvl="4" w:tplc="3296EFD8">
      <w:numFmt w:val="bullet"/>
      <w:lvlText w:val="•"/>
      <w:lvlJc w:val="left"/>
      <w:pPr>
        <w:ind w:left="5974" w:hanging="285"/>
      </w:pPr>
      <w:rPr>
        <w:rFonts w:hint="default"/>
      </w:rPr>
    </w:lvl>
    <w:lvl w:ilvl="5" w:tplc="F79811BE">
      <w:numFmt w:val="bullet"/>
      <w:lvlText w:val="•"/>
      <w:lvlJc w:val="left"/>
      <w:pPr>
        <w:ind w:left="6962" w:hanging="285"/>
      </w:pPr>
      <w:rPr>
        <w:rFonts w:hint="default"/>
      </w:rPr>
    </w:lvl>
    <w:lvl w:ilvl="6" w:tplc="291471CA">
      <w:numFmt w:val="bullet"/>
      <w:lvlText w:val="•"/>
      <w:lvlJc w:val="left"/>
      <w:pPr>
        <w:ind w:left="7951" w:hanging="285"/>
      </w:pPr>
      <w:rPr>
        <w:rFonts w:hint="default"/>
      </w:rPr>
    </w:lvl>
    <w:lvl w:ilvl="7" w:tplc="DC48364C">
      <w:numFmt w:val="bullet"/>
      <w:lvlText w:val="•"/>
      <w:lvlJc w:val="left"/>
      <w:pPr>
        <w:ind w:left="8939" w:hanging="285"/>
      </w:pPr>
      <w:rPr>
        <w:rFonts w:hint="default"/>
      </w:rPr>
    </w:lvl>
    <w:lvl w:ilvl="8" w:tplc="91946D94">
      <w:numFmt w:val="bullet"/>
      <w:lvlText w:val="•"/>
      <w:lvlJc w:val="left"/>
      <w:pPr>
        <w:ind w:left="9928" w:hanging="285"/>
      </w:pPr>
      <w:rPr>
        <w:rFonts w:hint="default"/>
      </w:rPr>
    </w:lvl>
  </w:abstractNum>
  <w:abstractNum w:abstractNumId="2" w15:restartNumberingAfterBreak="0">
    <w:nsid w:val="0617505B"/>
    <w:multiLevelType w:val="hybridMultilevel"/>
    <w:tmpl w:val="0C8C9C28"/>
    <w:lvl w:ilvl="0" w:tplc="040C0019">
      <w:start w:val="1"/>
      <w:numFmt w:val="lowerLetter"/>
      <w:lvlText w:val="%1."/>
      <w:lvlJc w:val="left"/>
      <w:pPr>
        <w:ind w:left="294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3" w15:restartNumberingAfterBreak="0">
    <w:nsid w:val="06BD2DCD"/>
    <w:multiLevelType w:val="hybridMultilevel"/>
    <w:tmpl w:val="9222B7E8"/>
    <w:lvl w:ilvl="0" w:tplc="040C0019">
      <w:start w:val="1"/>
      <w:numFmt w:val="lowerLetter"/>
      <w:lvlText w:val="%1."/>
      <w:lvlJc w:val="left"/>
      <w:pPr>
        <w:ind w:left="2580" w:hanging="360"/>
      </w:pPr>
    </w:lvl>
    <w:lvl w:ilvl="1" w:tplc="040C0019" w:tentative="1">
      <w:start w:val="1"/>
      <w:numFmt w:val="lowerLetter"/>
      <w:lvlText w:val="%2."/>
      <w:lvlJc w:val="left"/>
      <w:pPr>
        <w:ind w:left="3300" w:hanging="360"/>
      </w:pPr>
    </w:lvl>
    <w:lvl w:ilvl="2" w:tplc="040C001B" w:tentative="1">
      <w:start w:val="1"/>
      <w:numFmt w:val="lowerRoman"/>
      <w:lvlText w:val="%3."/>
      <w:lvlJc w:val="right"/>
      <w:pPr>
        <w:ind w:left="4020" w:hanging="180"/>
      </w:pPr>
    </w:lvl>
    <w:lvl w:ilvl="3" w:tplc="040C000F" w:tentative="1">
      <w:start w:val="1"/>
      <w:numFmt w:val="decimal"/>
      <w:lvlText w:val="%4."/>
      <w:lvlJc w:val="left"/>
      <w:pPr>
        <w:ind w:left="4740" w:hanging="360"/>
      </w:pPr>
    </w:lvl>
    <w:lvl w:ilvl="4" w:tplc="040C0019" w:tentative="1">
      <w:start w:val="1"/>
      <w:numFmt w:val="lowerLetter"/>
      <w:lvlText w:val="%5."/>
      <w:lvlJc w:val="left"/>
      <w:pPr>
        <w:ind w:left="5460" w:hanging="360"/>
      </w:pPr>
    </w:lvl>
    <w:lvl w:ilvl="5" w:tplc="040C001B" w:tentative="1">
      <w:start w:val="1"/>
      <w:numFmt w:val="lowerRoman"/>
      <w:lvlText w:val="%6."/>
      <w:lvlJc w:val="right"/>
      <w:pPr>
        <w:ind w:left="6180" w:hanging="180"/>
      </w:pPr>
    </w:lvl>
    <w:lvl w:ilvl="6" w:tplc="040C000F" w:tentative="1">
      <w:start w:val="1"/>
      <w:numFmt w:val="decimal"/>
      <w:lvlText w:val="%7."/>
      <w:lvlJc w:val="left"/>
      <w:pPr>
        <w:ind w:left="6900" w:hanging="360"/>
      </w:pPr>
    </w:lvl>
    <w:lvl w:ilvl="7" w:tplc="040C0019" w:tentative="1">
      <w:start w:val="1"/>
      <w:numFmt w:val="lowerLetter"/>
      <w:lvlText w:val="%8."/>
      <w:lvlJc w:val="left"/>
      <w:pPr>
        <w:ind w:left="7620" w:hanging="360"/>
      </w:pPr>
    </w:lvl>
    <w:lvl w:ilvl="8" w:tplc="040C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4" w15:restartNumberingAfterBreak="0">
    <w:nsid w:val="06D674F2"/>
    <w:multiLevelType w:val="hybridMultilevel"/>
    <w:tmpl w:val="5AE21F6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C2CCB"/>
    <w:multiLevelType w:val="hybridMultilevel"/>
    <w:tmpl w:val="3344418A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F306F"/>
    <w:multiLevelType w:val="hybridMultilevel"/>
    <w:tmpl w:val="78D28496"/>
    <w:lvl w:ilvl="0" w:tplc="F990D34A">
      <w:start w:val="1"/>
      <w:numFmt w:val="lowerLetter"/>
      <w:lvlText w:val="%1."/>
      <w:lvlJc w:val="left"/>
      <w:pPr>
        <w:ind w:left="1938" w:hanging="20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5C6897C6">
      <w:numFmt w:val="bullet"/>
      <w:lvlText w:val="•"/>
      <w:lvlJc w:val="left"/>
      <w:pPr>
        <w:ind w:left="2936" w:hanging="209"/>
      </w:pPr>
      <w:rPr>
        <w:rFonts w:hint="default"/>
      </w:rPr>
    </w:lvl>
    <w:lvl w:ilvl="2" w:tplc="20F0FD24">
      <w:numFmt w:val="bullet"/>
      <w:lvlText w:val="•"/>
      <w:lvlJc w:val="left"/>
      <w:pPr>
        <w:ind w:left="3933" w:hanging="209"/>
      </w:pPr>
      <w:rPr>
        <w:rFonts w:hint="default"/>
      </w:rPr>
    </w:lvl>
    <w:lvl w:ilvl="3" w:tplc="0B10D316">
      <w:numFmt w:val="bullet"/>
      <w:lvlText w:val="•"/>
      <w:lvlJc w:val="left"/>
      <w:pPr>
        <w:ind w:left="4929" w:hanging="209"/>
      </w:pPr>
      <w:rPr>
        <w:rFonts w:hint="default"/>
      </w:rPr>
    </w:lvl>
    <w:lvl w:ilvl="4" w:tplc="78E6B1EA">
      <w:numFmt w:val="bullet"/>
      <w:lvlText w:val="•"/>
      <w:lvlJc w:val="left"/>
      <w:pPr>
        <w:ind w:left="5926" w:hanging="209"/>
      </w:pPr>
      <w:rPr>
        <w:rFonts w:hint="default"/>
      </w:rPr>
    </w:lvl>
    <w:lvl w:ilvl="5" w:tplc="F4CA97FC">
      <w:numFmt w:val="bullet"/>
      <w:lvlText w:val="•"/>
      <w:lvlJc w:val="left"/>
      <w:pPr>
        <w:ind w:left="6922" w:hanging="209"/>
      </w:pPr>
      <w:rPr>
        <w:rFonts w:hint="default"/>
      </w:rPr>
    </w:lvl>
    <w:lvl w:ilvl="6" w:tplc="4E3E2D02">
      <w:numFmt w:val="bullet"/>
      <w:lvlText w:val="•"/>
      <w:lvlJc w:val="left"/>
      <w:pPr>
        <w:ind w:left="7919" w:hanging="209"/>
      </w:pPr>
      <w:rPr>
        <w:rFonts w:hint="default"/>
      </w:rPr>
    </w:lvl>
    <w:lvl w:ilvl="7" w:tplc="178CDD98">
      <w:numFmt w:val="bullet"/>
      <w:lvlText w:val="•"/>
      <w:lvlJc w:val="left"/>
      <w:pPr>
        <w:ind w:left="8915" w:hanging="209"/>
      </w:pPr>
      <w:rPr>
        <w:rFonts w:hint="default"/>
      </w:rPr>
    </w:lvl>
    <w:lvl w:ilvl="8" w:tplc="BACA55CE">
      <w:numFmt w:val="bullet"/>
      <w:lvlText w:val="•"/>
      <w:lvlJc w:val="left"/>
      <w:pPr>
        <w:ind w:left="9912" w:hanging="209"/>
      </w:pPr>
      <w:rPr>
        <w:rFonts w:hint="default"/>
      </w:rPr>
    </w:lvl>
  </w:abstractNum>
  <w:abstractNum w:abstractNumId="7" w15:restartNumberingAfterBreak="0">
    <w:nsid w:val="138C0A52"/>
    <w:multiLevelType w:val="hybridMultilevel"/>
    <w:tmpl w:val="3E54A348"/>
    <w:lvl w:ilvl="0" w:tplc="85EC104E">
      <w:start w:val="1"/>
      <w:numFmt w:val="lowerLetter"/>
      <w:lvlText w:val="%1."/>
      <w:lvlJc w:val="left"/>
      <w:pPr>
        <w:ind w:left="1955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D060731C">
      <w:numFmt w:val="bullet"/>
      <w:lvlText w:val="•"/>
      <w:lvlJc w:val="left"/>
      <w:pPr>
        <w:ind w:left="2954" w:hanging="199"/>
      </w:pPr>
      <w:rPr>
        <w:rFonts w:hint="default"/>
      </w:rPr>
    </w:lvl>
    <w:lvl w:ilvl="2" w:tplc="86C81A1C">
      <w:numFmt w:val="bullet"/>
      <w:lvlText w:val="•"/>
      <w:lvlJc w:val="left"/>
      <w:pPr>
        <w:ind w:left="3949" w:hanging="199"/>
      </w:pPr>
      <w:rPr>
        <w:rFonts w:hint="default"/>
      </w:rPr>
    </w:lvl>
    <w:lvl w:ilvl="3" w:tplc="0902D6CE">
      <w:numFmt w:val="bullet"/>
      <w:lvlText w:val="•"/>
      <w:lvlJc w:val="left"/>
      <w:pPr>
        <w:ind w:left="4943" w:hanging="199"/>
      </w:pPr>
      <w:rPr>
        <w:rFonts w:hint="default"/>
      </w:rPr>
    </w:lvl>
    <w:lvl w:ilvl="4" w:tplc="3C2E3E10">
      <w:numFmt w:val="bullet"/>
      <w:lvlText w:val="•"/>
      <w:lvlJc w:val="left"/>
      <w:pPr>
        <w:ind w:left="5938" w:hanging="199"/>
      </w:pPr>
      <w:rPr>
        <w:rFonts w:hint="default"/>
      </w:rPr>
    </w:lvl>
    <w:lvl w:ilvl="5" w:tplc="499C6CA4">
      <w:numFmt w:val="bullet"/>
      <w:lvlText w:val="•"/>
      <w:lvlJc w:val="left"/>
      <w:pPr>
        <w:ind w:left="6932" w:hanging="199"/>
      </w:pPr>
      <w:rPr>
        <w:rFonts w:hint="default"/>
      </w:rPr>
    </w:lvl>
    <w:lvl w:ilvl="6" w:tplc="49B03278">
      <w:numFmt w:val="bullet"/>
      <w:lvlText w:val="•"/>
      <w:lvlJc w:val="left"/>
      <w:pPr>
        <w:ind w:left="7927" w:hanging="199"/>
      </w:pPr>
      <w:rPr>
        <w:rFonts w:hint="default"/>
      </w:rPr>
    </w:lvl>
    <w:lvl w:ilvl="7" w:tplc="A26233C0">
      <w:numFmt w:val="bullet"/>
      <w:lvlText w:val="•"/>
      <w:lvlJc w:val="left"/>
      <w:pPr>
        <w:ind w:left="8921" w:hanging="199"/>
      </w:pPr>
      <w:rPr>
        <w:rFonts w:hint="default"/>
      </w:rPr>
    </w:lvl>
    <w:lvl w:ilvl="8" w:tplc="AEB4C0EC">
      <w:numFmt w:val="bullet"/>
      <w:lvlText w:val="•"/>
      <w:lvlJc w:val="left"/>
      <w:pPr>
        <w:ind w:left="9916" w:hanging="199"/>
      </w:pPr>
      <w:rPr>
        <w:rFonts w:hint="default"/>
      </w:rPr>
    </w:lvl>
  </w:abstractNum>
  <w:abstractNum w:abstractNumId="8" w15:restartNumberingAfterBreak="0">
    <w:nsid w:val="1A392A39"/>
    <w:multiLevelType w:val="hybridMultilevel"/>
    <w:tmpl w:val="F906FC9E"/>
    <w:lvl w:ilvl="0" w:tplc="C4A80A0A">
      <w:start w:val="1"/>
      <w:numFmt w:val="lowerLetter"/>
      <w:lvlText w:val="%1."/>
      <w:lvlJc w:val="left"/>
      <w:pPr>
        <w:ind w:left="1983" w:hanging="232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78AAA29A">
      <w:numFmt w:val="bullet"/>
      <w:lvlText w:val="•"/>
      <w:lvlJc w:val="left"/>
      <w:pPr>
        <w:ind w:left="2972" w:hanging="232"/>
      </w:pPr>
      <w:rPr>
        <w:rFonts w:hint="default"/>
      </w:rPr>
    </w:lvl>
    <w:lvl w:ilvl="2" w:tplc="8DA0A6C4">
      <w:numFmt w:val="bullet"/>
      <w:lvlText w:val="•"/>
      <w:lvlJc w:val="left"/>
      <w:pPr>
        <w:ind w:left="3965" w:hanging="232"/>
      </w:pPr>
      <w:rPr>
        <w:rFonts w:hint="default"/>
      </w:rPr>
    </w:lvl>
    <w:lvl w:ilvl="3" w:tplc="1D0EF6C2">
      <w:numFmt w:val="bullet"/>
      <w:lvlText w:val="•"/>
      <w:lvlJc w:val="left"/>
      <w:pPr>
        <w:ind w:left="4957" w:hanging="232"/>
      </w:pPr>
      <w:rPr>
        <w:rFonts w:hint="default"/>
      </w:rPr>
    </w:lvl>
    <w:lvl w:ilvl="4" w:tplc="2C46C570">
      <w:numFmt w:val="bullet"/>
      <w:lvlText w:val="•"/>
      <w:lvlJc w:val="left"/>
      <w:pPr>
        <w:ind w:left="5950" w:hanging="232"/>
      </w:pPr>
      <w:rPr>
        <w:rFonts w:hint="default"/>
      </w:rPr>
    </w:lvl>
    <w:lvl w:ilvl="5" w:tplc="F292838A">
      <w:numFmt w:val="bullet"/>
      <w:lvlText w:val="•"/>
      <w:lvlJc w:val="left"/>
      <w:pPr>
        <w:ind w:left="6942" w:hanging="232"/>
      </w:pPr>
      <w:rPr>
        <w:rFonts w:hint="default"/>
      </w:rPr>
    </w:lvl>
    <w:lvl w:ilvl="6" w:tplc="BA1C62AC">
      <w:numFmt w:val="bullet"/>
      <w:lvlText w:val="•"/>
      <w:lvlJc w:val="left"/>
      <w:pPr>
        <w:ind w:left="7935" w:hanging="232"/>
      </w:pPr>
      <w:rPr>
        <w:rFonts w:hint="default"/>
      </w:rPr>
    </w:lvl>
    <w:lvl w:ilvl="7" w:tplc="CC965680">
      <w:numFmt w:val="bullet"/>
      <w:lvlText w:val="•"/>
      <w:lvlJc w:val="left"/>
      <w:pPr>
        <w:ind w:left="8927" w:hanging="232"/>
      </w:pPr>
      <w:rPr>
        <w:rFonts w:hint="default"/>
      </w:rPr>
    </w:lvl>
    <w:lvl w:ilvl="8" w:tplc="C3A89818">
      <w:numFmt w:val="bullet"/>
      <w:lvlText w:val="•"/>
      <w:lvlJc w:val="left"/>
      <w:pPr>
        <w:ind w:left="9920" w:hanging="232"/>
      </w:pPr>
      <w:rPr>
        <w:rFonts w:hint="default"/>
      </w:rPr>
    </w:lvl>
  </w:abstractNum>
  <w:abstractNum w:abstractNumId="9" w15:restartNumberingAfterBreak="0">
    <w:nsid w:val="1B7F1CCB"/>
    <w:multiLevelType w:val="hybridMultilevel"/>
    <w:tmpl w:val="88BAAEE2"/>
    <w:lvl w:ilvl="0" w:tplc="C36696BE">
      <w:start w:val="1"/>
      <w:numFmt w:val="lowerLetter"/>
      <w:lvlText w:val="%1."/>
      <w:lvlJc w:val="left"/>
      <w:pPr>
        <w:ind w:left="1984" w:hanging="220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9A06636C">
      <w:numFmt w:val="bullet"/>
      <w:lvlText w:val="•"/>
      <w:lvlJc w:val="left"/>
      <w:pPr>
        <w:ind w:left="2972" w:hanging="220"/>
      </w:pPr>
      <w:rPr>
        <w:rFonts w:hint="default"/>
      </w:rPr>
    </w:lvl>
    <w:lvl w:ilvl="2" w:tplc="7CD81276">
      <w:numFmt w:val="bullet"/>
      <w:lvlText w:val="•"/>
      <w:lvlJc w:val="left"/>
      <w:pPr>
        <w:ind w:left="3965" w:hanging="220"/>
      </w:pPr>
      <w:rPr>
        <w:rFonts w:hint="default"/>
      </w:rPr>
    </w:lvl>
    <w:lvl w:ilvl="3" w:tplc="86B2CBC8">
      <w:numFmt w:val="bullet"/>
      <w:lvlText w:val="•"/>
      <w:lvlJc w:val="left"/>
      <w:pPr>
        <w:ind w:left="4957" w:hanging="220"/>
      </w:pPr>
      <w:rPr>
        <w:rFonts w:hint="default"/>
      </w:rPr>
    </w:lvl>
    <w:lvl w:ilvl="4" w:tplc="52702344">
      <w:numFmt w:val="bullet"/>
      <w:lvlText w:val="•"/>
      <w:lvlJc w:val="left"/>
      <w:pPr>
        <w:ind w:left="5950" w:hanging="220"/>
      </w:pPr>
      <w:rPr>
        <w:rFonts w:hint="default"/>
      </w:rPr>
    </w:lvl>
    <w:lvl w:ilvl="5" w:tplc="34E24BF8">
      <w:numFmt w:val="bullet"/>
      <w:lvlText w:val="•"/>
      <w:lvlJc w:val="left"/>
      <w:pPr>
        <w:ind w:left="6942" w:hanging="220"/>
      </w:pPr>
      <w:rPr>
        <w:rFonts w:hint="default"/>
      </w:rPr>
    </w:lvl>
    <w:lvl w:ilvl="6" w:tplc="C69259EE">
      <w:numFmt w:val="bullet"/>
      <w:lvlText w:val="•"/>
      <w:lvlJc w:val="left"/>
      <w:pPr>
        <w:ind w:left="7935" w:hanging="220"/>
      </w:pPr>
      <w:rPr>
        <w:rFonts w:hint="default"/>
      </w:rPr>
    </w:lvl>
    <w:lvl w:ilvl="7" w:tplc="74020542">
      <w:numFmt w:val="bullet"/>
      <w:lvlText w:val="•"/>
      <w:lvlJc w:val="left"/>
      <w:pPr>
        <w:ind w:left="8927" w:hanging="220"/>
      </w:pPr>
      <w:rPr>
        <w:rFonts w:hint="default"/>
      </w:rPr>
    </w:lvl>
    <w:lvl w:ilvl="8" w:tplc="10225226">
      <w:numFmt w:val="bullet"/>
      <w:lvlText w:val="•"/>
      <w:lvlJc w:val="left"/>
      <w:pPr>
        <w:ind w:left="9920" w:hanging="220"/>
      </w:pPr>
      <w:rPr>
        <w:rFonts w:hint="default"/>
      </w:rPr>
    </w:lvl>
  </w:abstractNum>
  <w:abstractNum w:abstractNumId="10" w15:restartNumberingAfterBreak="0">
    <w:nsid w:val="1C343CF2"/>
    <w:multiLevelType w:val="hybridMultilevel"/>
    <w:tmpl w:val="C4C69D30"/>
    <w:lvl w:ilvl="0" w:tplc="DC0089C6">
      <w:start w:val="1"/>
      <w:numFmt w:val="lowerLetter"/>
      <w:lvlText w:val="%1."/>
      <w:lvlJc w:val="left"/>
      <w:pPr>
        <w:ind w:left="1945" w:hanging="18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04404F6E">
      <w:numFmt w:val="bullet"/>
      <w:lvlText w:val="•"/>
      <w:lvlJc w:val="left"/>
      <w:pPr>
        <w:ind w:left="2936" w:hanging="189"/>
      </w:pPr>
      <w:rPr>
        <w:rFonts w:hint="default"/>
      </w:rPr>
    </w:lvl>
    <w:lvl w:ilvl="2" w:tplc="C2A6FAF4">
      <w:numFmt w:val="bullet"/>
      <w:lvlText w:val="•"/>
      <w:lvlJc w:val="left"/>
      <w:pPr>
        <w:ind w:left="3933" w:hanging="189"/>
      </w:pPr>
      <w:rPr>
        <w:rFonts w:hint="default"/>
      </w:rPr>
    </w:lvl>
    <w:lvl w:ilvl="3" w:tplc="27461A8E">
      <w:numFmt w:val="bullet"/>
      <w:lvlText w:val="•"/>
      <w:lvlJc w:val="left"/>
      <w:pPr>
        <w:ind w:left="4929" w:hanging="189"/>
      </w:pPr>
      <w:rPr>
        <w:rFonts w:hint="default"/>
      </w:rPr>
    </w:lvl>
    <w:lvl w:ilvl="4" w:tplc="08FAA5F2">
      <w:numFmt w:val="bullet"/>
      <w:lvlText w:val="•"/>
      <w:lvlJc w:val="left"/>
      <w:pPr>
        <w:ind w:left="5926" w:hanging="189"/>
      </w:pPr>
      <w:rPr>
        <w:rFonts w:hint="default"/>
      </w:rPr>
    </w:lvl>
    <w:lvl w:ilvl="5" w:tplc="A900E9B4">
      <w:numFmt w:val="bullet"/>
      <w:lvlText w:val="•"/>
      <w:lvlJc w:val="left"/>
      <w:pPr>
        <w:ind w:left="6922" w:hanging="189"/>
      </w:pPr>
      <w:rPr>
        <w:rFonts w:hint="default"/>
      </w:rPr>
    </w:lvl>
    <w:lvl w:ilvl="6" w:tplc="2E76DC2C">
      <w:numFmt w:val="bullet"/>
      <w:lvlText w:val="•"/>
      <w:lvlJc w:val="left"/>
      <w:pPr>
        <w:ind w:left="7919" w:hanging="189"/>
      </w:pPr>
      <w:rPr>
        <w:rFonts w:hint="default"/>
      </w:rPr>
    </w:lvl>
    <w:lvl w:ilvl="7" w:tplc="3D3C83B0">
      <w:numFmt w:val="bullet"/>
      <w:lvlText w:val="•"/>
      <w:lvlJc w:val="left"/>
      <w:pPr>
        <w:ind w:left="8915" w:hanging="189"/>
      </w:pPr>
      <w:rPr>
        <w:rFonts w:hint="default"/>
      </w:rPr>
    </w:lvl>
    <w:lvl w:ilvl="8" w:tplc="8014E962">
      <w:numFmt w:val="bullet"/>
      <w:lvlText w:val="•"/>
      <w:lvlJc w:val="left"/>
      <w:pPr>
        <w:ind w:left="9912" w:hanging="189"/>
      </w:pPr>
      <w:rPr>
        <w:rFonts w:hint="default"/>
      </w:rPr>
    </w:lvl>
  </w:abstractNum>
  <w:abstractNum w:abstractNumId="11" w15:restartNumberingAfterBreak="0">
    <w:nsid w:val="1E7B126B"/>
    <w:multiLevelType w:val="hybridMultilevel"/>
    <w:tmpl w:val="AA2CC8BA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20330BBF"/>
    <w:multiLevelType w:val="hybridMultilevel"/>
    <w:tmpl w:val="B76C5EC6"/>
    <w:lvl w:ilvl="0" w:tplc="53CACACA">
      <w:start w:val="1"/>
      <w:numFmt w:val="lowerLetter"/>
      <w:lvlText w:val="%1."/>
      <w:lvlJc w:val="left"/>
      <w:pPr>
        <w:ind w:left="2040" w:hanging="285"/>
      </w:pPr>
      <w:rPr>
        <w:rFonts w:asciiTheme="minorHAnsi" w:eastAsiaTheme="minorHAnsi" w:hAnsiTheme="minorHAnsi" w:cstheme="minorBidi"/>
        <w:spacing w:val="-3"/>
        <w:w w:val="91"/>
        <w:sz w:val="22"/>
        <w:szCs w:val="22"/>
      </w:rPr>
    </w:lvl>
    <w:lvl w:ilvl="1" w:tplc="A030D204">
      <w:numFmt w:val="bullet"/>
      <w:lvlText w:val="•"/>
      <w:lvlJc w:val="left"/>
      <w:pPr>
        <w:ind w:left="3026" w:hanging="285"/>
      </w:pPr>
      <w:rPr>
        <w:rFonts w:hint="default"/>
      </w:rPr>
    </w:lvl>
    <w:lvl w:ilvl="2" w:tplc="743EE0CC">
      <w:numFmt w:val="bullet"/>
      <w:lvlText w:val="•"/>
      <w:lvlJc w:val="left"/>
      <w:pPr>
        <w:ind w:left="4013" w:hanging="285"/>
      </w:pPr>
      <w:rPr>
        <w:rFonts w:hint="default"/>
      </w:rPr>
    </w:lvl>
    <w:lvl w:ilvl="3" w:tplc="80DCF15A">
      <w:numFmt w:val="bullet"/>
      <w:lvlText w:val="•"/>
      <w:lvlJc w:val="left"/>
      <w:pPr>
        <w:ind w:left="4999" w:hanging="285"/>
      </w:pPr>
      <w:rPr>
        <w:rFonts w:hint="default"/>
      </w:rPr>
    </w:lvl>
    <w:lvl w:ilvl="4" w:tplc="9E20D04C">
      <w:numFmt w:val="bullet"/>
      <w:lvlText w:val="•"/>
      <w:lvlJc w:val="left"/>
      <w:pPr>
        <w:ind w:left="5986" w:hanging="285"/>
      </w:pPr>
      <w:rPr>
        <w:rFonts w:hint="default"/>
      </w:rPr>
    </w:lvl>
    <w:lvl w:ilvl="5" w:tplc="AD8C6600">
      <w:numFmt w:val="bullet"/>
      <w:lvlText w:val="•"/>
      <w:lvlJc w:val="left"/>
      <w:pPr>
        <w:ind w:left="6972" w:hanging="285"/>
      </w:pPr>
      <w:rPr>
        <w:rFonts w:hint="default"/>
      </w:rPr>
    </w:lvl>
    <w:lvl w:ilvl="6" w:tplc="908A695C">
      <w:numFmt w:val="bullet"/>
      <w:lvlText w:val="•"/>
      <w:lvlJc w:val="left"/>
      <w:pPr>
        <w:ind w:left="7959" w:hanging="285"/>
      </w:pPr>
      <w:rPr>
        <w:rFonts w:hint="default"/>
      </w:rPr>
    </w:lvl>
    <w:lvl w:ilvl="7" w:tplc="56BCFD9C">
      <w:numFmt w:val="bullet"/>
      <w:lvlText w:val="•"/>
      <w:lvlJc w:val="left"/>
      <w:pPr>
        <w:ind w:left="8945" w:hanging="285"/>
      </w:pPr>
      <w:rPr>
        <w:rFonts w:hint="default"/>
      </w:rPr>
    </w:lvl>
    <w:lvl w:ilvl="8" w:tplc="FFD05B88">
      <w:numFmt w:val="bullet"/>
      <w:lvlText w:val="•"/>
      <w:lvlJc w:val="left"/>
      <w:pPr>
        <w:ind w:left="9932" w:hanging="285"/>
      </w:pPr>
      <w:rPr>
        <w:rFonts w:hint="default"/>
      </w:rPr>
    </w:lvl>
  </w:abstractNum>
  <w:abstractNum w:abstractNumId="13" w15:restartNumberingAfterBreak="0">
    <w:nsid w:val="226770AE"/>
    <w:multiLevelType w:val="hybridMultilevel"/>
    <w:tmpl w:val="1E527EF0"/>
    <w:lvl w:ilvl="0" w:tplc="040C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10F10"/>
    <w:multiLevelType w:val="hybridMultilevel"/>
    <w:tmpl w:val="0ECE5040"/>
    <w:lvl w:ilvl="0" w:tplc="0AFEF09E">
      <w:start w:val="1"/>
      <w:numFmt w:val="lowerLetter"/>
      <w:lvlText w:val="%1."/>
      <w:lvlJc w:val="left"/>
      <w:pPr>
        <w:ind w:left="1984" w:hanging="235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6CB282F8">
      <w:numFmt w:val="bullet"/>
      <w:lvlText w:val="•"/>
      <w:lvlJc w:val="left"/>
      <w:pPr>
        <w:ind w:left="2972" w:hanging="235"/>
      </w:pPr>
      <w:rPr>
        <w:rFonts w:hint="default"/>
      </w:rPr>
    </w:lvl>
    <w:lvl w:ilvl="2" w:tplc="072A4964">
      <w:numFmt w:val="bullet"/>
      <w:lvlText w:val="•"/>
      <w:lvlJc w:val="left"/>
      <w:pPr>
        <w:ind w:left="3965" w:hanging="235"/>
      </w:pPr>
      <w:rPr>
        <w:rFonts w:hint="default"/>
      </w:rPr>
    </w:lvl>
    <w:lvl w:ilvl="3" w:tplc="FEF0E890">
      <w:numFmt w:val="bullet"/>
      <w:lvlText w:val="•"/>
      <w:lvlJc w:val="left"/>
      <w:pPr>
        <w:ind w:left="4957" w:hanging="235"/>
      </w:pPr>
      <w:rPr>
        <w:rFonts w:hint="default"/>
      </w:rPr>
    </w:lvl>
    <w:lvl w:ilvl="4" w:tplc="8A705A20">
      <w:numFmt w:val="bullet"/>
      <w:lvlText w:val="•"/>
      <w:lvlJc w:val="left"/>
      <w:pPr>
        <w:ind w:left="5950" w:hanging="235"/>
      </w:pPr>
      <w:rPr>
        <w:rFonts w:hint="default"/>
      </w:rPr>
    </w:lvl>
    <w:lvl w:ilvl="5" w:tplc="08AC0126">
      <w:numFmt w:val="bullet"/>
      <w:lvlText w:val="•"/>
      <w:lvlJc w:val="left"/>
      <w:pPr>
        <w:ind w:left="6942" w:hanging="235"/>
      </w:pPr>
      <w:rPr>
        <w:rFonts w:hint="default"/>
      </w:rPr>
    </w:lvl>
    <w:lvl w:ilvl="6" w:tplc="72CC72C6">
      <w:numFmt w:val="bullet"/>
      <w:lvlText w:val="•"/>
      <w:lvlJc w:val="left"/>
      <w:pPr>
        <w:ind w:left="7935" w:hanging="235"/>
      </w:pPr>
      <w:rPr>
        <w:rFonts w:hint="default"/>
      </w:rPr>
    </w:lvl>
    <w:lvl w:ilvl="7" w:tplc="888E2C54">
      <w:numFmt w:val="bullet"/>
      <w:lvlText w:val="•"/>
      <w:lvlJc w:val="left"/>
      <w:pPr>
        <w:ind w:left="8927" w:hanging="235"/>
      </w:pPr>
      <w:rPr>
        <w:rFonts w:hint="default"/>
      </w:rPr>
    </w:lvl>
    <w:lvl w:ilvl="8" w:tplc="EE0CFA92">
      <w:numFmt w:val="bullet"/>
      <w:lvlText w:val="•"/>
      <w:lvlJc w:val="left"/>
      <w:pPr>
        <w:ind w:left="9920" w:hanging="235"/>
      </w:pPr>
      <w:rPr>
        <w:rFonts w:hint="default"/>
      </w:rPr>
    </w:lvl>
  </w:abstractNum>
  <w:abstractNum w:abstractNumId="15" w15:restartNumberingAfterBreak="0">
    <w:nsid w:val="2CAA43F4"/>
    <w:multiLevelType w:val="hybridMultilevel"/>
    <w:tmpl w:val="6E983978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6" w15:restartNumberingAfterBreak="0">
    <w:nsid w:val="2CDB7B5C"/>
    <w:multiLevelType w:val="hybridMultilevel"/>
    <w:tmpl w:val="1DB644DE"/>
    <w:lvl w:ilvl="0" w:tplc="43B6097E">
      <w:start w:val="1"/>
      <w:numFmt w:val="lowerLetter"/>
      <w:lvlText w:val="%1."/>
      <w:lvlJc w:val="left"/>
      <w:pPr>
        <w:ind w:left="2040" w:hanging="285"/>
      </w:pPr>
      <w:rPr>
        <w:rFonts w:asciiTheme="minorHAnsi" w:eastAsiaTheme="minorHAnsi" w:hAnsiTheme="minorHAnsi" w:cstheme="minorBidi"/>
        <w:w w:val="97"/>
        <w:sz w:val="22"/>
        <w:szCs w:val="22"/>
      </w:rPr>
    </w:lvl>
    <w:lvl w:ilvl="1" w:tplc="B5ACFBAC">
      <w:numFmt w:val="bullet"/>
      <w:lvlText w:val="•"/>
      <w:lvlJc w:val="left"/>
      <w:pPr>
        <w:ind w:left="3026" w:hanging="285"/>
      </w:pPr>
      <w:rPr>
        <w:rFonts w:hint="default"/>
      </w:rPr>
    </w:lvl>
    <w:lvl w:ilvl="2" w:tplc="7AC6A4EC">
      <w:numFmt w:val="bullet"/>
      <w:lvlText w:val="•"/>
      <w:lvlJc w:val="left"/>
      <w:pPr>
        <w:ind w:left="4013" w:hanging="285"/>
      </w:pPr>
      <w:rPr>
        <w:rFonts w:hint="default"/>
      </w:rPr>
    </w:lvl>
    <w:lvl w:ilvl="3" w:tplc="A5449D86">
      <w:numFmt w:val="bullet"/>
      <w:lvlText w:val="•"/>
      <w:lvlJc w:val="left"/>
      <w:pPr>
        <w:ind w:left="4999" w:hanging="285"/>
      </w:pPr>
      <w:rPr>
        <w:rFonts w:hint="default"/>
      </w:rPr>
    </w:lvl>
    <w:lvl w:ilvl="4" w:tplc="CBCE5108">
      <w:numFmt w:val="bullet"/>
      <w:lvlText w:val="•"/>
      <w:lvlJc w:val="left"/>
      <w:pPr>
        <w:ind w:left="5986" w:hanging="285"/>
      </w:pPr>
      <w:rPr>
        <w:rFonts w:hint="default"/>
      </w:rPr>
    </w:lvl>
    <w:lvl w:ilvl="5" w:tplc="F91E9828">
      <w:numFmt w:val="bullet"/>
      <w:lvlText w:val="•"/>
      <w:lvlJc w:val="left"/>
      <w:pPr>
        <w:ind w:left="6972" w:hanging="285"/>
      </w:pPr>
      <w:rPr>
        <w:rFonts w:hint="default"/>
      </w:rPr>
    </w:lvl>
    <w:lvl w:ilvl="6" w:tplc="D7046BE4">
      <w:numFmt w:val="bullet"/>
      <w:lvlText w:val="•"/>
      <w:lvlJc w:val="left"/>
      <w:pPr>
        <w:ind w:left="7959" w:hanging="285"/>
      </w:pPr>
      <w:rPr>
        <w:rFonts w:hint="default"/>
      </w:rPr>
    </w:lvl>
    <w:lvl w:ilvl="7" w:tplc="A594CF8E">
      <w:numFmt w:val="bullet"/>
      <w:lvlText w:val="•"/>
      <w:lvlJc w:val="left"/>
      <w:pPr>
        <w:ind w:left="8945" w:hanging="285"/>
      </w:pPr>
      <w:rPr>
        <w:rFonts w:hint="default"/>
      </w:rPr>
    </w:lvl>
    <w:lvl w:ilvl="8" w:tplc="F7DC6440">
      <w:numFmt w:val="bullet"/>
      <w:lvlText w:val="•"/>
      <w:lvlJc w:val="left"/>
      <w:pPr>
        <w:ind w:left="9932" w:hanging="285"/>
      </w:pPr>
      <w:rPr>
        <w:rFonts w:hint="default"/>
      </w:rPr>
    </w:lvl>
  </w:abstractNum>
  <w:abstractNum w:abstractNumId="17" w15:restartNumberingAfterBreak="0">
    <w:nsid w:val="2E58154F"/>
    <w:multiLevelType w:val="multilevel"/>
    <w:tmpl w:val="1BA615EC"/>
    <w:lvl w:ilvl="0">
      <w:start w:val="2"/>
      <w:numFmt w:val="decimal"/>
      <w:lvlText w:val="%1"/>
      <w:lvlJc w:val="left"/>
      <w:pPr>
        <w:ind w:left="2271" w:hanging="51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1" w:hanging="514"/>
      </w:pPr>
      <w:rPr>
        <w:rFonts w:ascii="Arial" w:eastAsia="Arial" w:hAnsi="Arial" w:cs="Arial" w:hint="default"/>
        <w:b/>
        <w:bCs/>
        <w:color w:val="993300"/>
        <w:w w:val="86"/>
        <w:sz w:val="32"/>
        <w:szCs w:val="32"/>
      </w:rPr>
    </w:lvl>
    <w:lvl w:ilvl="2">
      <w:start w:val="1"/>
      <w:numFmt w:val="decimal"/>
      <w:lvlText w:val="%1.%2.%3."/>
      <w:lvlJc w:val="left"/>
      <w:pPr>
        <w:ind w:left="3027" w:hanging="703"/>
      </w:pPr>
      <w:rPr>
        <w:rFonts w:ascii="Arial" w:eastAsia="Arial" w:hAnsi="Arial" w:cs="Arial" w:hint="default"/>
        <w:b/>
        <w:bCs/>
        <w:color w:val="993300"/>
        <w:w w:val="86"/>
        <w:sz w:val="27"/>
        <w:szCs w:val="27"/>
      </w:rPr>
    </w:lvl>
    <w:lvl w:ilvl="3">
      <w:start w:val="1"/>
      <w:numFmt w:val="decimal"/>
      <w:lvlText w:val="%1.%2.%3.%4."/>
      <w:lvlJc w:val="left"/>
      <w:pPr>
        <w:ind w:left="3687" w:hanging="796"/>
      </w:pPr>
      <w:rPr>
        <w:rFonts w:ascii="Arial" w:eastAsia="Arial" w:hAnsi="Arial" w:cs="Aria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3680" w:hanging="796"/>
      </w:pPr>
      <w:rPr>
        <w:rFonts w:hint="default"/>
      </w:rPr>
    </w:lvl>
    <w:lvl w:ilvl="5">
      <w:numFmt w:val="bullet"/>
      <w:lvlText w:val="•"/>
      <w:lvlJc w:val="left"/>
      <w:pPr>
        <w:ind w:left="5050" w:hanging="796"/>
      </w:pPr>
      <w:rPr>
        <w:rFonts w:hint="default"/>
      </w:rPr>
    </w:lvl>
    <w:lvl w:ilvl="6">
      <w:numFmt w:val="bullet"/>
      <w:lvlText w:val="•"/>
      <w:lvlJc w:val="left"/>
      <w:pPr>
        <w:ind w:left="6421" w:hanging="796"/>
      </w:pPr>
      <w:rPr>
        <w:rFonts w:hint="default"/>
      </w:rPr>
    </w:lvl>
    <w:lvl w:ilvl="7">
      <w:numFmt w:val="bullet"/>
      <w:lvlText w:val="•"/>
      <w:lvlJc w:val="left"/>
      <w:pPr>
        <w:ind w:left="7792" w:hanging="796"/>
      </w:pPr>
      <w:rPr>
        <w:rFonts w:hint="default"/>
      </w:rPr>
    </w:lvl>
    <w:lvl w:ilvl="8">
      <w:numFmt w:val="bullet"/>
      <w:lvlText w:val="•"/>
      <w:lvlJc w:val="left"/>
      <w:pPr>
        <w:ind w:left="9163" w:hanging="796"/>
      </w:pPr>
      <w:rPr>
        <w:rFonts w:hint="default"/>
      </w:rPr>
    </w:lvl>
  </w:abstractNum>
  <w:abstractNum w:abstractNumId="18" w15:restartNumberingAfterBreak="0">
    <w:nsid w:val="2FE77A49"/>
    <w:multiLevelType w:val="multilevel"/>
    <w:tmpl w:val="43E4E576"/>
    <w:lvl w:ilvl="0">
      <w:start w:val="2"/>
      <w:numFmt w:val="decimal"/>
      <w:lvlText w:val="%1"/>
      <w:lvlJc w:val="left"/>
      <w:pPr>
        <w:ind w:left="2295" w:hanging="53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5" w:hanging="538"/>
      </w:pPr>
      <w:rPr>
        <w:rFonts w:ascii="Arial" w:eastAsia="Arial" w:hAnsi="Arial" w:cs="Arial" w:hint="default"/>
        <w:b/>
        <w:bCs/>
        <w:color w:val="8E6123"/>
        <w:w w:val="86"/>
        <w:sz w:val="32"/>
        <w:szCs w:val="32"/>
      </w:rPr>
    </w:lvl>
    <w:lvl w:ilvl="2">
      <w:start w:val="1"/>
      <w:numFmt w:val="decimal"/>
      <w:lvlText w:val="%1.%2.%3."/>
      <w:lvlJc w:val="left"/>
      <w:pPr>
        <w:ind w:left="3092" w:hanging="703"/>
        <w:jc w:val="right"/>
      </w:pPr>
      <w:rPr>
        <w:rFonts w:ascii="Arial" w:eastAsia="Arial" w:hAnsi="Arial" w:cs="Arial" w:hint="default"/>
        <w:b/>
        <w:bCs/>
        <w:color w:val="993300"/>
        <w:w w:val="86"/>
        <w:sz w:val="27"/>
        <w:szCs w:val="27"/>
      </w:rPr>
    </w:lvl>
    <w:lvl w:ilvl="3">
      <w:start w:val="1"/>
      <w:numFmt w:val="decimal"/>
      <w:lvlText w:val="%1.%2.%3.%4."/>
      <w:lvlJc w:val="left"/>
      <w:pPr>
        <w:ind w:left="3588" w:hanging="868"/>
      </w:pPr>
      <w:rPr>
        <w:rFonts w:hint="default"/>
        <w:spacing w:val="-5"/>
        <w:w w:val="99"/>
      </w:rPr>
    </w:lvl>
    <w:lvl w:ilvl="4">
      <w:numFmt w:val="bullet"/>
      <w:lvlText w:val="•"/>
      <w:lvlJc w:val="left"/>
      <w:pPr>
        <w:ind w:left="4889" w:hanging="868"/>
      </w:pPr>
      <w:rPr>
        <w:rFonts w:hint="default"/>
      </w:rPr>
    </w:lvl>
    <w:lvl w:ilvl="5">
      <w:numFmt w:val="bullet"/>
      <w:lvlText w:val="•"/>
      <w:lvlJc w:val="left"/>
      <w:pPr>
        <w:ind w:left="6058" w:hanging="868"/>
      </w:pPr>
      <w:rPr>
        <w:rFonts w:hint="default"/>
      </w:rPr>
    </w:lvl>
    <w:lvl w:ilvl="6">
      <w:numFmt w:val="bullet"/>
      <w:lvlText w:val="•"/>
      <w:lvlJc w:val="left"/>
      <w:pPr>
        <w:ind w:left="7228" w:hanging="868"/>
      </w:pPr>
      <w:rPr>
        <w:rFonts w:hint="default"/>
      </w:rPr>
    </w:lvl>
    <w:lvl w:ilvl="7">
      <w:numFmt w:val="bullet"/>
      <w:lvlText w:val="•"/>
      <w:lvlJc w:val="left"/>
      <w:pPr>
        <w:ind w:left="8397" w:hanging="868"/>
      </w:pPr>
      <w:rPr>
        <w:rFonts w:hint="default"/>
      </w:rPr>
    </w:lvl>
    <w:lvl w:ilvl="8">
      <w:numFmt w:val="bullet"/>
      <w:lvlText w:val="•"/>
      <w:lvlJc w:val="left"/>
      <w:pPr>
        <w:ind w:left="9566" w:hanging="868"/>
      </w:pPr>
      <w:rPr>
        <w:rFonts w:hint="default"/>
      </w:rPr>
    </w:lvl>
  </w:abstractNum>
  <w:abstractNum w:abstractNumId="19" w15:restartNumberingAfterBreak="0">
    <w:nsid w:val="3112309D"/>
    <w:multiLevelType w:val="hybridMultilevel"/>
    <w:tmpl w:val="8402C704"/>
    <w:lvl w:ilvl="0" w:tplc="85E89E62">
      <w:start w:val="1"/>
      <w:numFmt w:val="lowerLetter"/>
      <w:lvlText w:val="%1."/>
      <w:lvlJc w:val="left"/>
      <w:pPr>
        <w:ind w:left="1898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960A910A">
      <w:numFmt w:val="bullet"/>
      <w:lvlText w:val="•"/>
      <w:lvlJc w:val="left"/>
      <w:pPr>
        <w:ind w:left="2900" w:hanging="199"/>
      </w:pPr>
      <w:rPr>
        <w:rFonts w:hint="default"/>
      </w:rPr>
    </w:lvl>
    <w:lvl w:ilvl="2" w:tplc="D9228DE0">
      <w:numFmt w:val="bullet"/>
      <w:lvlText w:val="•"/>
      <w:lvlJc w:val="left"/>
      <w:pPr>
        <w:ind w:left="3901" w:hanging="199"/>
      </w:pPr>
      <w:rPr>
        <w:rFonts w:hint="default"/>
      </w:rPr>
    </w:lvl>
    <w:lvl w:ilvl="3" w:tplc="6AB621E6">
      <w:numFmt w:val="bullet"/>
      <w:lvlText w:val="•"/>
      <w:lvlJc w:val="left"/>
      <w:pPr>
        <w:ind w:left="4901" w:hanging="199"/>
      </w:pPr>
      <w:rPr>
        <w:rFonts w:hint="default"/>
      </w:rPr>
    </w:lvl>
    <w:lvl w:ilvl="4" w:tplc="F58459D2">
      <w:numFmt w:val="bullet"/>
      <w:lvlText w:val="•"/>
      <w:lvlJc w:val="left"/>
      <w:pPr>
        <w:ind w:left="5902" w:hanging="199"/>
      </w:pPr>
      <w:rPr>
        <w:rFonts w:hint="default"/>
      </w:rPr>
    </w:lvl>
    <w:lvl w:ilvl="5" w:tplc="568A5C1A">
      <w:numFmt w:val="bullet"/>
      <w:lvlText w:val="•"/>
      <w:lvlJc w:val="left"/>
      <w:pPr>
        <w:ind w:left="6902" w:hanging="199"/>
      </w:pPr>
      <w:rPr>
        <w:rFonts w:hint="default"/>
      </w:rPr>
    </w:lvl>
    <w:lvl w:ilvl="6" w:tplc="D78CBE54">
      <w:numFmt w:val="bullet"/>
      <w:lvlText w:val="•"/>
      <w:lvlJc w:val="left"/>
      <w:pPr>
        <w:ind w:left="7903" w:hanging="199"/>
      </w:pPr>
      <w:rPr>
        <w:rFonts w:hint="default"/>
      </w:rPr>
    </w:lvl>
    <w:lvl w:ilvl="7" w:tplc="26DAE8A2">
      <w:numFmt w:val="bullet"/>
      <w:lvlText w:val="•"/>
      <w:lvlJc w:val="left"/>
      <w:pPr>
        <w:ind w:left="8903" w:hanging="199"/>
      </w:pPr>
      <w:rPr>
        <w:rFonts w:hint="default"/>
      </w:rPr>
    </w:lvl>
    <w:lvl w:ilvl="8" w:tplc="42E2272A">
      <w:numFmt w:val="bullet"/>
      <w:lvlText w:val="•"/>
      <w:lvlJc w:val="left"/>
      <w:pPr>
        <w:ind w:left="9904" w:hanging="199"/>
      </w:pPr>
      <w:rPr>
        <w:rFonts w:hint="default"/>
      </w:rPr>
    </w:lvl>
  </w:abstractNum>
  <w:abstractNum w:abstractNumId="20" w15:restartNumberingAfterBreak="0">
    <w:nsid w:val="34414D28"/>
    <w:multiLevelType w:val="hybridMultilevel"/>
    <w:tmpl w:val="66EE569A"/>
    <w:lvl w:ilvl="0" w:tplc="A26C9106">
      <w:start w:val="1"/>
      <w:numFmt w:val="lowerLetter"/>
      <w:lvlText w:val="%1."/>
      <w:lvlJc w:val="left"/>
      <w:pPr>
        <w:ind w:left="2012" w:hanging="285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1AFC9CF6">
      <w:numFmt w:val="bullet"/>
      <w:lvlText w:val="•"/>
      <w:lvlJc w:val="left"/>
      <w:pPr>
        <w:ind w:left="3008" w:hanging="285"/>
      </w:pPr>
      <w:rPr>
        <w:rFonts w:hint="default"/>
      </w:rPr>
    </w:lvl>
    <w:lvl w:ilvl="2" w:tplc="0F98B96C">
      <w:numFmt w:val="bullet"/>
      <w:lvlText w:val="•"/>
      <w:lvlJc w:val="left"/>
      <w:pPr>
        <w:ind w:left="3997" w:hanging="285"/>
      </w:pPr>
      <w:rPr>
        <w:rFonts w:hint="default"/>
      </w:rPr>
    </w:lvl>
    <w:lvl w:ilvl="3" w:tplc="E02C902C">
      <w:numFmt w:val="bullet"/>
      <w:lvlText w:val="•"/>
      <w:lvlJc w:val="left"/>
      <w:pPr>
        <w:ind w:left="4985" w:hanging="285"/>
      </w:pPr>
      <w:rPr>
        <w:rFonts w:hint="default"/>
      </w:rPr>
    </w:lvl>
    <w:lvl w:ilvl="4" w:tplc="7CC4D9DE">
      <w:numFmt w:val="bullet"/>
      <w:lvlText w:val="•"/>
      <w:lvlJc w:val="left"/>
      <w:pPr>
        <w:ind w:left="5974" w:hanging="285"/>
      </w:pPr>
      <w:rPr>
        <w:rFonts w:hint="default"/>
      </w:rPr>
    </w:lvl>
    <w:lvl w:ilvl="5" w:tplc="9CB43F44">
      <w:numFmt w:val="bullet"/>
      <w:lvlText w:val="•"/>
      <w:lvlJc w:val="left"/>
      <w:pPr>
        <w:ind w:left="6962" w:hanging="285"/>
      </w:pPr>
      <w:rPr>
        <w:rFonts w:hint="default"/>
      </w:rPr>
    </w:lvl>
    <w:lvl w:ilvl="6" w:tplc="9B7C80E2">
      <w:numFmt w:val="bullet"/>
      <w:lvlText w:val="•"/>
      <w:lvlJc w:val="left"/>
      <w:pPr>
        <w:ind w:left="7951" w:hanging="285"/>
      </w:pPr>
      <w:rPr>
        <w:rFonts w:hint="default"/>
      </w:rPr>
    </w:lvl>
    <w:lvl w:ilvl="7" w:tplc="D8EA1D5E">
      <w:numFmt w:val="bullet"/>
      <w:lvlText w:val="•"/>
      <w:lvlJc w:val="left"/>
      <w:pPr>
        <w:ind w:left="8939" w:hanging="285"/>
      </w:pPr>
      <w:rPr>
        <w:rFonts w:hint="default"/>
      </w:rPr>
    </w:lvl>
    <w:lvl w:ilvl="8" w:tplc="2118F3FA">
      <w:numFmt w:val="bullet"/>
      <w:lvlText w:val="•"/>
      <w:lvlJc w:val="left"/>
      <w:pPr>
        <w:ind w:left="9928" w:hanging="285"/>
      </w:pPr>
      <w:rPr>
        <w:rFonts w:hint="default"/>
      </w:rPr>
    </w:lvl>
  </w:abstractNum>
  <w:abstractNum w:abstractNumId="21" w15:restartNumberingAfterBreak="0">
    <w:nsid w:val="37C65F63"/>
    <w:multiLevelType w:val="multilevel"/>
    <w:tmpl w:val="1A046B08"/>
    <w:lvl w:ilvl="0">
      <w:start w:val="2"/>
      <w:numFmt w:val="decimal"/>
      <w:lvlText w:val="%1"/>
      <w:lvlJc w:val="left"/>
      <w:pPr>
        <w:ind w:left="2897" w:hanging="57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97" w:hanging="57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97" w:hanging="574"/>
      </w:pPr>
      <w:rPr>
        <w:rFonts w:ascii="Arial" w:eastAsia="Arial" w:hAnsi="Arial" w:cs="Arial" w:hint="default"/>
        <w:b/>
        <w:bCs/>
        <w:color w:val="993300"/>
        <w:w w:val="86"/>
        <w:sz w:val="27"/>
        <w:szCs w:val="27"/>
      </w:rPr>
    </w:lvl>
    <w:lvl w:ilvl="3">
      <w:numFmt w:val="bullet"/>
      <w:lvlText w:val="•"/>
      <w:lvlJc w:val="left"/>
      <w:pPr>
        <w:ind w:left="5601" w:hanging="574"/>
      </w:pPr>
      <w:rPr>
        <w:rFonts w:hint="default"/>
      </w:rPr>
    </w:lvl>
    <w:lvl w:ilvl="4">
      <w:numFmt w:val="bullet"/>
      <w:lvlText w:val="•"/>
      <w:lvlJc w:val="left"/>
      <w:pPr>
        <w:ind w:left="6502" w:hanging="574"/>
      </w:pPr>
      <w:rPr>
        <w:rFonts w:hint="default"/>
      </w:rPr>
    </w:lvl>
    <w:lvl w:ilvl="5">
      <w:numFmt w:val="bullet"/>
      <w:lvlText w:val="•"/>
      <w:lvlJc w:val="left"/>
      <w:pPr>
        <w:ind w:left="7402" w:hanging="574"/>
      </w:pPr>
      <w:rPr>
        <w:rFonts w:hint="default"/>
      </w:rPr>
    </w:lvl>
    <w:lvl w:ilvl="6">
      <w:numFmt w:val="bullet"/>
      <w:lvlText w:val="•"/>
      <w:lvlJc w:val="left"/>
      <w:pPr>
        <w:ind w:left="8303" w:hanging="574"/>
      </w:pPr>
      <w:rPr>
        <w:rFonts w:hint="default"/>
      </w:rPr>
    </w:lvl>
    <w:lvl w:ilvl="7">
      <w:numFmt w:val="bullet"/>
      <w:lvlText w:val="•"/>
      <w:lvlJc w:val="left"/>
      <w:pPr>
        <w:ind w:left="9203" w:hanging="574"/>
      </w:pPr>
      <w:rPr>
        <w:rFonts w:hint="default"/>
      </w:rPr>
    </w:lvl>
    <w:lvl w:ilvl="8">
      <w:numFmt w:val="bullet"/>
      <w:lvlText w:val="•"/>
      <w:lvlJc w:val="left"/>
      <w:pPr>
        <w:ind w:left="10104" w:hanging="574"/>
      </w:pPr>
      <w:rPr>
        <w:rFonts w:hint="default"/>
      </w:rPr>
    </w:lvl>
  </w:abstractNum>
  <w:abstractNum w:abstractNumId="22" w15:restartNumberingAfterBreak="0">
    <w:nsid w:val="3F137048"/>
    <w:multiLevelType w:val="hybridMultilevel"/>
    <w:tmpl w:val="A2761030"/>
    <w:lvl w:ilvl="0" w:tplc="4C0CD47A">
      <w:start w:val="6"/>
      <w:numFmt w:val="lowerLetter"/>
      <w:lvlText w:val="%1."/>
      <w:lvlJc w:val="left"/>
      <w:pPr>
        <w:ind w:left="1898" w:hanging="142"/>
      </w:pPr>
      <w:rPr>
        <w:rFonts w:ascii="Calibri" w:eastAsia="Calibri" w:hAnsi="Calibri" w:cs="Calibri" w:hint="default"/>
        <w:spacing w:val="-8"/>
        <w:w w:val="81"/>
        <w:sz w:val="22"/>
        <w:szCs w:val="22"/>
      </w:rPr>
    </w:lvl>
    <w:lvl w:ilvl="1" w:tplc="E4FE962C">
      <w:numFmt w:val="bullet"/>
      <w:lvlText w:val="•"/>
      <w:lvlJc w:val="left"/>
      <w:pPr>
        <w:ind w:left="2900" w:hanging="142"/>
      </w:pPr>
      <w:rPr>
        <w:rFonts w:hint="default"/>
      </w:rPr>
    </w:lvl>
    <w:lvl w:ilvl="2" w:tplc="B15A3684">
      <w:numFmt w:val="bullet"/>
      <w:lvlText w:val="•"/>
      <w:lvlJc w:val="left"/>
      <w:pPr>
        <w:ind w:left="3901" w:hanging="142"/>
      </w:pPr>
      <w:rPr>
        <w:rFonts w:hint="default"/>
      </w:rPr>
    </w:lvl>
    <w:lvl w:ilvl="3" w:tplc="EB1C411E">
      <w:numFmt w:val="bullet"/>
      <w:lvlText w:val="•"/>
      <w:lvlJc w:val="left"/>
      <w:pPr>
        <w:ind w:left="4901" w:hanging="142"/>
      </w:pPr>
      <w:rPr>
        <w:rFonts w:hint="default"/>
      </w:rPr>
    </w:lvl>
    <w:lvl w:ilvl="4" w:tplc="671E6442">
      <w:numFmt w:val="bullet"/>
      <w:lvlText w:val="•"/>
      <w:lvlJc w:val="left"/>
      <w:pPr>
        <w:ind w:left="5902" w:hanging="142"/>
      </w:pPr>
      <w:rPr>
        <w:rFonts w:hint="default"/>
      </w:rPr>
    </w:lvl>
    <w:lvl w:ilvl="5" w:tplc="CB0C3E26">
      <w:numFmt w:val="bullet"/>
      <w:lvlText w:val="•"/>
      <w:lvlJc w:val="left"/>
      <w:pPr>
        <w:ind w:left="6902" w:hanging="142"/>
      </w:pPr>
      <w:rPr>
        <w:rFonts w:hint="default"/>
      </w:rPr>
    </w:lvl>
    <w:lvl w:ilvl="6" w:tplc="A4A61398">
      <w:numFmt w:val="bullet"/>
      <w:lvlText w:val="•"/>
      <w:lvlJc w:val="left"/>
      <w:pPr>
        <w:ind w:left="7903" w:hanging="142"/>
      </w:pPr>
      <w:rPr>
        <w:rFonts w:hint="default"/>
      </w:rPr>
    </w:lvl>
    <w:lvl w:ilvl="7" w:tplc="F3768010">
      <w:numFmt w:val="bullet"/>
      <w:lvlText w:val="•"/>
      <w:lvlJc w:val="left"/>
      <w:pPr>
        <w:ind w:left="8903" w:hanging="142"/>
      </w:pPr>
      <w:rPr>
        <w:rFonts w:hint="default"/>
      </w:rPr>
    </w:lvl>
    <w:lvl w:ilvl="8" w:tplc="8E62B902">
      <w:numFmt w:val="bullet"/>
      <w:lvlText w:val="•"/>
      <w:lvlJc w:val="left"/>
      <w:pPr>
        <w:ind w:left="9904" w:hanging="142"/>
      </w:pPr>
      <w:rPr>
        <w:rFonts w:hint="default"/>
      </w:rPr>
    </w:lvl>
  </w:abstractNum>
  <w:abstractNum w:abstractNumId="23" w15:restartNumberingAfterBreak="0">
    <w:nsid w:val="3F5C640C"/>
    <w:multiLevelType w:val="hybridMultilevel"/>
    <w:tmpl w:val="C1C66A1E"/>
    <w:lvl w:ilvl="0" w:tplc="974249D2">
      <w:start w:val="1"/>
      <w:numFmt w:val="lowerLetter"/>
      <w:lvlText w:val="%1."/>
      <w:lvlJc w:val="left"/>
      <w:pPr>
        <w:ind w:left="1955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6A7CA3A0">
      <w:numFmt w:val="bullet"/>
      <w:lvlText w:val="•"/>
      <w:lvlJc w:val="left"/>
      <w:pPr>
        <w:ind w:left="2954" w:hanging="199"/>
      </w:pPr>
      <w:rPr>
        <w:rFonts w:hint="default"/>
      </w:rPr>
    </w:lvl>
    <w:lvl w:ilvl="2" w:tplc="9CD04672">
      <w:numFmt w:val="bullet"/>
      <w:lvlText w:val="•"/>
      <w:lvlJc w:val="left"/>
      <w:pPr>
        <w:ind w:left="3949" w:hanging="199"/>
      </w:pPr>
      <w:rPr>
        <w:rFonts w:hint="default"/>
      </w:rPr>
    </w:lvl>
    <w:lvl w:ilvl="3" w:tplc="1826F260">
      <w:numFmt w:val="bullet"/>
      <w:lvlText w:val="•"/>
      <w:lvlJc w:val="left"/>
      <w:pPr>
        <w:ind w:left="4943" w:hanging="199"/>
      </w:pPr>
      <w:rPr>
        <w:rFonts w:hint="default"/>
      </w:rPr>
    </w:lvl>
    <w:lvl w:ilvl="4" w:tplc="D1B6BE60">
      <w:numFmt w:val="bullet"/>
      <w:lvlText w:val="•"/>
      <w:lvlJc w:val="left"/>
      <w:pPr>
        <w:ind w:left="5938" w:hanging="199"/>
      </w:pPr>
      <w:rPr>
        <w:rFonts w:hint="default"/>
      </w:rPr>
    </w:lvl>
    <w:lvl w:ilvl="5" w:tplc="F4A2ADE0">
      <w:numFmt w:val="bullet"/>
      <w:lvlText w:val="•"/>
      <w:lvlJc w:val="left"/>
      <w:pPr>
        <w:ind w:left="6932" w:hanging="199"/>
      </w:pPr>
      <w:rPr>
        <w:rFonts w:hint="default"/>
      </w:rPr>
    </w:lvl>
    <w:lvl w:ilvl="6" w:tplc="DA660238">
      <w:numFmt w:val="bullet"/>
      <w:lvlText w:val="•"/>
      <w:lvlJc w:val="left"/>
      <w:pPr>
        <w:ind w:left="7927" w:hanging="199"/>
      </w:pPr>
      <w:rPr>
        <w:rFonts w:hint="default"/>
      </w:rPr>
    </w:lvl>
    <w:lvl w:ilvl="7" w:tplc="55367EBE">
      <w:numFmt w:val="bullet"/>
      <w:lvlText w:val="•"/>
      <w:lvlJc w:val="left"/>
      <w:pPr>
        <w:ind w:left="8921" w:hanging="199"/>
      </w:pPr>
      <w:rPr>
        <w:rFonts w:hint="default"/>
      </w:rPr>
    </w:lvl>
    <w:lvl w:ilvl="8" w:tplc="CE80A62A">
      <w:numFmt w:val="bullet"/>
      <w:lvlText w:val="•"/>
      <w:lvlJc w:val="left"/>
      <w:pPr>
        <w:ind w:left="9916" w:hanging="199"/>
      </w:pPr>
      <w:rPr>
        <w:rFonts w:hint="default"/>
      </w:rPr>
    </w:lvl>
  </w:abstractNum>
  <w:abstractNum w:abstractNumId="24" w15:restartNumberingAfterBreak="0">
    <w:nsid w:val="41B50C22"/>
    <w:multiLevelType w:val="hybridMultilevel"/>
    <w:tmpl w:val="6B343CE4"/>
    <w:lvl w:ilvl="0" w:tplc="040C0019">
      <w:start w:val="1"/>
      <w:numFmt w:val="lowerLetter"/>
      <w:lvlText w:val="%1."/>
      <w:lvlJc w:val="left"/>
      <w:pPr>
        <w:ind w:left="1647" w:hanging="360"/>
      </w:pPr>
    </w:lvl>
    <w:lvl w:ilvl="1" w:tplc="040C0019" w:tentative="1">
      <w:start w:val="1"/>
      <w:numFmt w:val="lowerLetter"/>
      <w:lvlText w:val="%2."/>
      <w:lvlJc w:val="left"/>
      <w:pPr>
        <w:ind w:left="2367" w:hanging="360"/>
      </w:pPr>
    </w:lvl>
    <w:lvl w:ilvl="2" w:tplc="040C001B" w:tentative="1">
      <w:start w:val="1"/>
      <w:numFmt w:val="lowerRoman"/>
      <w:lvlText w:val="%3."/>
      <w:lvlJc w:val="right"/>
      <w:pPr>
        <w:ind w:left="3087" w:hanging="180"/>
      </w:pPr>
    </w:lvl>
    <w:lvl w:ilvl="3" w:tplc="040C000F" w:tentative="1">
      <w:start w:val="1"/>
      <w:numFmt w:val="decimal"/>
      <w:lvlText w:val="%4."/>
      <w:lvlJc w:val="left"/>
      <w:pPr>
        <w:ind w:left="3807" w:hanging="360"/>
      </w:pPr>
    </w:lvl>
    <w:lvl w:ilvl="4" w:tplc="040C0019" w:tentative="1">
      <w:start w:val="1"/>
      <w:numFmt w:val="lowerLetter"/>
      <w:lvlText w:val="%5."/>
      <w:lvlJc w:val="left"/>
      <w:pPr>
        <w:ind w:left="4527" w:hanging="360"/>
      </w:pPr>
    </w:lvl>
    <w:lvl w:ilvl="5" w:tplc="040C001B" w:tentative="1">
      <w:start w:val="1"/>
      <w:numFmt w:val="lowerRoman"/>
      <w:lvlText w:val="%6."/>
      <w:lvlJc w:val="right"/>
      <w:pPr>
        <w:ind w:left="5247" w:hanging="180"/>
      </w:pPr>
    </w:lvl>
    <w:lvl w:ilvl="6" w:tplc="040C000F" w:tentative="1">
      <w:start w:val="1"/>
      <w:numFmt w:val="decimal"/>
      <w:lvlText w:val="%7."/>
      <w:lvlJc w:val="left"/>
      <w:pPr>
        <w:ind w:left="5967" w:hanging="360"/>
      </w:pPr>
    </w:lvl>
    <w:lvl w:ilvl="7" w:tplc="040C0019" w:tentative="1">
      <w:start w:val="1"/>
      <w:numFmt w:val="lowerLetter"/>
      <w:lvlText w:val="%8."/>
      <w:lvlJc w:val="left"/>
      <w:pPr>
        <w:ind w:left="6687" w:hanging="360"/>
      </w:pPr>
    </w:lvl>
    <w:lvl w:ilvl="8" w:tplc="040C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 w15:restartNumberingAfterBreak="0">
    <w:nsid w:val="46BB43F6"/>
    <w:multiLevelType w:val="hybridMultilevel"/>
    <w:tmpl w:val="800CF2B0"/>
    <w:lvl w:ilvl="0" w:tplc="0D26BEE2">
      <w:start w:val="1"/>
      <w:numFmt w:val="lowerLetter"/>
      <w:lvlText w:val="%1."/>
      <w:lvlJc w:val="left"/>
      <w:pPr>
        <w:ind w:hanging="199"/>
      </w:pPr>
      <w:rPr>
        <w:rFonts w:ascii="Arial" w:eastAsia="Arial" w:hAnsi="Arial" w:hint="default"/>
        <w:b/>
        <w:w w:val="82"/>
        <w:sz w:val="22"/>
        <w:szCs w:val="22"/>
      </w:rPr>
    </w:lvl>
    <w:lvl w:ilvl="1" w:tplc="C01EF888">
      <w:start w:val="1"/>
      <w:numFmt w:val="bullet"/>
      <w:lvlText w:val="•"/>
      <w:lvlJc w:val="left"/>
      <w:rPr>
        <w:rFonts w:hint="default"/>
      </w:rPr>
    </w:lvl>
    <w:lvl w:ilvl="2" w:tplc="1FDCA8E4">
      <w:start w:val="1"/>
      <w:numFmt w:val="bullet"/>
      <w:lvlText w:val="•"/>
      <w:lvlJc w:val="left"/>
      <w:rPr>
        <w:rFonts w:hint="default"/>
      </w:rPr>
    </w:lvl>
    <w:lvl w:ilvl="3" w:tplc="B1441EAC">
      <w:start w:val="1"/>
      <w:numFmt w:val="bullet"/>
      <w:lvlText w:val="•"/>
      <w:lvlJc w:val="left"/>
      <w:rPr>
        <w:rFonts w:hint="default"/>
      </w:rPr>
    </w:lvl>
    <w:lvl w:ilvl="4" w:tplc="23446BE4">
      <w:start w:val="1"/>
      <w:numFmt w:val="bullet"/>
      <w:lvlText w:val="•"/>
      <w:lvlJc w:val="left"/>
      <w:rPr>
        <w:rFonts w:hint="default"/>
      </w:rPr>
    </w:lvl>
    <w:lvl w:ilvl="5" w:tplc="76DC3686">
      <w:start w:val="1"/>
      <w:numFmt w:val="bullet"/>
      <w:lvlText w:val="•"/>
      <w:lvlJc w:val="left"/>
      <w:rPr>
        <w:rFonts w:hint="default"/>
      </w:rPr>
    </w:lvl>
    <w:lvl w:ilvl="6" w:tplc="00762B36">
      <w:start w:val="1"/>
      <w:numFmt w:val="bullet"/>
      <w:lvlText w:val="•"/>
      <w:lvlJc w:val="left"/>
      <w:rPr>
        <w:rFonts w:hint="default"/>
      </w:rPr>
    </w:lvl>
    <w:lvl w:ilvl="7" w:tplc="0CA0B05E">
      <w:start w:val="1"/>
      <w:numFmt w:val="bullet"/>
      <w:lvlText w:val="•"/>
      <w:lvlJc w:val="left"/>
      <w:rPr>
        <w:rFonts w:hint="default"/>
      </w:rPr>
    </w:lvl>
    <w:lvl w:ilvl="8" w:tplc="B08C99AC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49C00160"/>
    <w:multiLevelType w:val="multilevel"/>
    <w:tmpl w:val="85F8FC20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11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53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3438" w:hanging="720"/>
      </w:pPr>
      <w:rPr>
        <w:rFonts w:hint="default"/>
        <w:b/>
        <w:color w:val="993300"/>
      </w:rPr>
    </w:lvl>
    <w:lvl w:ilvl="4">
      <w:start w:val="1"/>
      <w:numFmt w:val="decimal"/>
      <w:lvlText w:val="%1.%2.%3.%4.%5."/>
      <w:lvlJc w:val="left"/>
      <w:pPr>
        <w:ind w:left="47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48" w:hanging="1800"/>
      </w:pPr>
      <w:rPr>
        <w:rFonts w:hint="default"/>
      </w:rPr>
    </w:lvl>
  </w:abstractNum>
  <w:abstractNum w:abstractNumId="27" w15:restartNumberingAfterBreak="0">
    <w:nsid w:val="54C5523B"/>
    <w:multiLevelType w:val="hybridMultilevel"/>
    <w:tmpl w:val="DB54CB12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8" w15:restartNumberingAfterBreak="0">
    <w:nsid w:val="55696DEC"/>
    <w:multiLevelType w:val="multilevel"/>
    <w:tmpl w:val="D070F0D0"/>
    <w:lvl w:ilvl="0">
      <w:start w:val="2"/>
      <w:numFmt w:val="decimal"/>
      <w:lvlText w:val="%1"/>
      <w:lvlJc w:val="left"/>
      <w:pPr>
        <w:ind w:left="2897" w:hanging="57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97" w:hanging="57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97" w:hanging="574"/>
      </w:pPr>
      <w:rPr>
        <w:rFonts w:ascii="Arial" w:eastAsia="Arial" w:hAnsi="Arial" w:cs="Arial" w:hint="default"/>
        <w:b/>
        <w:bCs/>
        <w:color w:val="993300"/>
        <w:w w:val="86"/>
        <w:sz w:val="27"/>
        <w:szCs w:val="27"/>
      </w:rPr>
    </w:lvl>
    <w:lvl w:ilvl="3">
      <w:numFmt w:val="bullet"/>
      <w:lvlText w:val="•"/>
      <w:lvlJc w:val="left"/>
      <w:pPr>
        <w:ind w:left="5601" w:hanging="574"/>
      </w:pPr>
      <w:rPr>
        <w:rFonts w:hint="default"/>
      </w:rPr>
    </w:lvl>
    <w:lvl w:ilvl="4">
      <w:numFmt w:val="bullet"/>
      <w:lvlText w:val="•"/>
      <w:lvlJc w:val="left"/>
      <w:pPr>
        <w:ind w:left="6502" w:hanging="574"/>
      </w:pPr>
      <w:rPr>
        <w:rFonts w:hint="default"/>
      </w:rPr>
    </w:lvl>
    <w:lvl w:ilvl="5">
      <w:numFmt w:val="bullet"/>
      <w:lvlText w:val="•"/>
      <w:lvlJc w:val="left"/>
      <w:pPr>
        <w:ind w:left="7402" w:hanging="574"/>
      </w:pPr>
      <w:rPr>
        <w:rFonts w:hint="default"/>
      </w:rPr>
    </w:lvl>
    <w:lvl w:ilvl="6">
      <w:numFmt w:val="bullet"/>
      <w:lvlText w:val="•"/>
      <w:lvlJc w:val="left"/>
      <w:pPr>
        <w:ind w:left="8303" w:hanging="574"/>
      </w:pPr>
      <w:rPr>
        <w:rFonts w:hint="default"/>
      </w:rPr>
    </w:lvl>
    <w:lvl w:ilvl="7">
      <w:numFmt w:val="bullet"/>
      <w:lvlText w:val="•"/>
      <w:lvlJc w:val="left"/>
      <w:pPr>
        <w:ind w:left="9203" w:hanging="574"/>
      </w:pPr>
      <w:rPr>
        <w:rFonts w:hint="default"/>
      </w:rPr>
    </w:lvl>
    <w:lvl w:ilvl="8">
      <w:numFmt w:val="bullet"/>
      <w:lvlText w:val="•"/>
      <w:lvlJc w:val="left"/>
      <w:pPr>
        <w:ind w:left="10104" w:hanging="574"/>
      </w:pPr>
      <w:rPr>
        <w:rFonts w:hint="default"/>
      </w:rPr>
    </w:lvl>
  </w:abstractNum>
  <w:abstractNum w:abstractNumId="29" w15:restartNumberingAfterBreak="0">
    <w:nsid w:val="5683226C"/>
    <w:multiLevelType w:val="hybridMultilevel"/>
    <w:tmpl w:val="82EC1B9E"/>
    <w:lvl w:ilvl="0" w:tplc="C7E89B72">
      <w:start w:val="1"/>
      <w:numFmt w:val="lowerLetter"/>
      <w:lvlText w:val="%1."/>
      <w:lvlJc w:val="left"/>
      <w:pPr>
        <w:ind w:left="1983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ECF4CB26">
      <w:numFmt w:val="bullet"/>
      <w:lvlText w:val="•"/>
      <w:lvlJc w:val="left"/>
      <w:pPr>
        <w:ind w:left="2972" w:hanging="199"/>
      </w:pPr>
      <w:rPr>
        <w:rFonts w:hint="default"/>
      </w:rPr>
    </w:lvl>
    <w:lvl w:ilvl="2" w:tplc="25FA55EC">
      <w:numFmt w:val="bullet"/>
      <w:lvlText w:val="•"/>
      <w:lvlJc w:val="left"/>
      <w:pPr>
        <w:ind w:left="3965" w:hanging="199"/>
      </w:pPr>
      <w:rPr>
        <w:rFonts w:hint="default"/>
      </w:rPr>
    </w:lvl>
    <w:lvl w:ilvl="3" w:tplc="C48E2588">
      <w:numFmt w:val="bullet"/>
      <w:lvlText w:val="•"/>
      <w:lvlJc w:val="left"/>
      <w:pPr>
        <w:ind w:left="4957" w:hanging="199"/>
      </w:pPr>
      <w:rPr>
        <w:rFonts w:hint="default"/>
      </w:rPr>
    </w:lvl>
    <w:lvl w:ilvl="4" w:tplc="3E42D752">
      <w:numFmt w:val="bullet"/>
      <w:lvlText w:val="•"/>
      <w:lvlJc w:val="left"/>
      <w:pPr>
        <w:ind w:left="5950" w:hanging="199"/>
      </w:pPr>
      <w:rPr>
        <w:rFonts w:hint="default"/>
      </w:rPr>
    </w:lvl>
    <w:lvl w:ilvl="5" w:tplc="E950483A">
      <w:numFmt w:val="bullet"/>
      <w:lvlText w:val="•"/>
      <w:lvlJc w:val="left"/>
      <w:pPr>
        <w:ind w:left="6942" w:hanging="199"/>
      </w:pPr>
      <w:rPr>
        <w:rFonts w:hint="default"/>
      </w:rPr>
    </w:lvl>
    <w:lvl w:ilvl="6" w:tplc="4CA47CF6">
      <w:numFmt w:val="bullet"/>
      <w:lvlText w:val="•"/>
      <w:lvlJc w:val="left"/>
      <w:pPr>
        <w:ind w:left="7935" w:hanging="199"/>
      </w:pPr>
      <w:rPr>
        <w:rFonts w:hint="default"/>
      </w:rPr>
    </w:lvl>
    <w:lvl w:ilvl="7" w:tplc="7C22A25A">
      <w:numFmt w:val="bullet"/>
      <w:lvlText w:val="•"/>
      <w:lvlJc w:val="left"/>
      <w:pPr>
        <w:ind w:left="8927" w:hanging="199"/>
      </w:pPr>
      <w:rPr>
        <w:rFonts w:hint="default"/>
      </w:rPr>
    </w:lvl>
    <w:lvl w:ilvl="8" w:tplc="D6D2CB56">
      <w:numFmt w:val="bullet"/>
      <w:lvlText w:val="•"/>
      <w:lvlJc w:val="left"/>
      <w:pPr>
        <w:ind w:left="9920" w:hanging="199"/>
      </w:pPr>
      <w:rPr>
        <w:rFonts w:hint="default"/>
      </w:rPr>
    </w:lvl>
  </w:abstractNum>
  <w:abstractNum w:abstractNumId="30" w15:restartNumberingAfterBreak="0">
    <w:nsid w:val="5C0A29E9"/>
    <w:multiLevelType w:val="hybridMultilevel"/>
    <w:tmpl w:val="FE5C9EEC"/>
    <w:lvl w:ilvl="0" w:tplc="75244472">
      <w:start w:val="1"/>
      <w:numFmt w:val="lowerLetter"/>
      <w:lvlText w:val="%1."/>
      <w:lvlJc w:val="left"/>
      <w:pPr>
        <w:ind w:left="1984" w:hanging="200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51D48372">
      <w:numFmt w:val="bullet"/>
      <w:lvlText w:val="•"/>
      <w:lvlJc w:val="left"/>
      <w:pPr>
        <w:ind w:left="2972" w:hanging="200"/>
      </w:pPr>
      <w:rPr>
        <w:rFonts w:hint="default"/>
      </w:rPr>
    </w:lvl>
    <w:lvl w:ilvl="2" w:tplc="4ECA0C98">
      <w:numFmt w:val="bullet"/>
      <w:lvlText w:val="•"/>
      <w:lvlJc w:val="left"/>
      <w:pPr>
        <w:ind w:left="3965" w:hanging="200"/>
      </w:pPr>
      <w:rPr>
        <w:rFonts w:hint="default"/>
      </w:rPr>
    </w:lvl>
    <w:lvl w:ilvl="3" w:tplc="A34632EC">
      <w:numFmt w:val="bullet"/>
      <w:lvlText w:val="•"/>
      <w:lvlJc w:val="left"/>
      <w:pPr>
        <w:ind w:left="4957" w:hanging="200"/>
      </w:pPr>
      <w:rPr>
        <w:rFonts w:hint="default"/>
      </w:rPr>
    </w:lvl>
    <w:lvl w:ilvl="4" w:tplc="F4809D14">
      <w:numFmt w:val="bullet"/>
      <w:lvlText w:val="•"/>
      <w:lvlJc w:val="left"/>
      <w:pPr>
        <w:ind w:left="5950" w:hanging="200"/>
      </w:pPr>
      <w:rPr>
        <w:rFonts w:hint="default"/>
      </w:rPr>
    </w:lvl>
    <w:lvl w:ilvl="5" w:tplc="9CFE5780">
      <w:numFmt w:val="bullet"/>
      <w:lvlText w:val="•"/>
      <w:lvlJc w:val="left"/>
      <w:pPr>
        <w:ind w:left="6942" w:hanging="200"/>
      </w:pPr>
      <w:rPr>
        <w:rFonts w:hint="default"/>
      </w:rPr>
    </w:lvl>
    <w:lvl w:ilvl="6" w:tplc="2C4E04DE">
      <w:numFmt w:val="bullet"/>
      <w:lvlText w:val="•"/>
      <w:lvlJc w:val="left"/>
      <w:pPr>
        <w:ind w:left="7935" w:hanging="200"/>
      </w:pPr>
      <w:rPr>
        <w:rFonts w:hint="default"/>
      </w:rPr>
    </w:lvl>
    <w:lvl w:ilvl="7" w:tplc="371A3526">
      <w:numFmt w:val="bullet"/>
      <w:lvlText w:val="•"/>
      <w:lvlJc w:val="left"/>
      <w:pPr>
        <w:ind w:left="8927" w:hanging="200"/>
      </w:pPr>
      <w:rPr>
        <w:rFonts w:hint="default"/>
      </w:rPr>
    </w:lvl>
    <w:lvl w:ilvl="8" w:tplc="4DDEAF04">
      <w:numFmt w:val="bullet"/>
      <w:lvlText w:val="•"/>
      <w:lvlJc w:val="left"/>
      <w:pPr>
        <w:ind w:left="9920" w:hanging="200"/>
      </w:pPr>
      <w:rPr>
        <w:rFonts w:hint="default"/>
      </w:rPr>
    </w:lvl>
  </w:abstractNum>
  <w:abstractNum w:abstractNumId="31" w15:restartNumberingAfterBreak="0">
    <w:nsid w:val="5E3D1977"/>
    <w:multiLevelType w:val="hybridMultilevel"/>
    <w:tmpl w:val="2B96913A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2" w15:restartNumberingAfterBreak="0">
    <w:nsid w:val="5E8B3838"/>
    <w:multiLevelType w:val="hybridMultilevel"/>
    <w:tmpl w:val="1CAA1BAA"/>
    <w:lvl w:ilvl="0" w:tplc="A7781F7A">
      <w:start w:val="1"/>
      <w:numFmt w:val="lowerLetter"/>
      <w:lvlText w:val="%1."/>
      <w:lvlJc w:val="left"/>
      <w:pPr>
        <w:ind w:left="2040" w:hanging="236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0576D498">
      <w:numFmt w:val="bullet"/>
      <w:lvlText w:val="•"/>
      <w:lvlJc w:val="left"/>
      <w:pPr>
        <w:ind w:left="3026" w:hanging="236"/>
      </w:pPr>
      <w:rPr>
        <w:rFonts w:hint="default"/>
      </w:rPr>
    </w:lvl>
    <w:lvl w:ilvl="2" w:tplc="72E8B378">
      <w:numFmt w:val="bullet"/>
      <w:lvlText w:val="•"/>
      <w:lvlJc w:val="left"/>
      <w:pPr>
        <w:ind w:left="4013" w:hanging="236"/>
      </w:pPr>
      <w:rPr>
        <w:rFonts w:hint="default"/>
      </w:rPr>
    </w:lvl>
    <w:lvl w:ilvl="3" w:tplc="B964EB28">
      <w:numFmt w:val="bullet"/>
      <w:lvlText w:val="•"/>
      <w:lvlJc w:val="left"/>
      <w:pPr>
        <w:ind w:left="4999" w:hanging="236"/>
      </w:pPr>
      <w:rPr>
        <w:rFonts w:hint="default"/>
      </w:rPr>
    </w:lvl>
    <w:lvl w:ilvl="4" w:tplc="EFF8A876">
      <w:numFmt w:val="bullet"/>
      <w:lvlText w:val="•"/>
      <w:lvlJc w:val="left"/>
      <w:pPr>
        <w:ind w:left="5986" w:hanging="236"/>
      </w:pPr>
      <w:rPr>
        <w:rFonts w:hint="default"/>
      </w:rPr>
    </w:lvl>
    <w:lvl w:ilvl="5" w:tplc="3E6C3F0A">
      <w:numFmt w:val="bullet"/>
      <w:lvlText w:val="•"/>
      <w:lvlJc w:val="left"/>
      <w:pPr>
        <w:ind w:left="6972" w:hanging="236"/>
      </w:pPr>
      <w:rPr>
        <w:rFonts w:hint="default"/>
      </w:rPr>
    </w:lvl>
    <w:lvl w:ilvl="6" w:tplc="BF4C4DC2">
      <w:numFmt w:val="bullet"/>
      <w:lvlText w:val="•"/>
      <w:lvlJc w:val="left"/>
      <w:pPr>
        <w:ind w:left="7959" w:hanging="236"/>
      </w:pPr>
      <w:rPr>
        <w:rFonts w:hint="default"/>
      </w:rPr>
    </w:lvl>
    <w:lvl w:ilvl="7" w:tplc="9058EEE0">
      <w:numFmt w:val="bullet"/>
      <w:lvlText w:val="•"/>
      <w:lvlJc w:val="left"/>
      <w:pPr>
        <w:ind w:left="8945" w:hanging="236"/>
      </w:pPr>
      <w:rPr>
        <w:rFonts w:hint="default"/>
      </w:rPr>
    </w:lvl>
    <w:lvl w:ilvl="8" w:tplc="A50E7590">
      <w:numFmt w:val="bullet"/>
      <w:lvlText w:val="•"/>
      <w:lvlJc w:val="left"/>
      <w:pPr>
        <w:ind w:left="9932" w:hanging="236"/>
      </w:pPr>
      <w:rPr>
        <w:rFonts w:hint="default"/>
      </w:rPr>
    </w:lvl>
  </w:abstractNum>
  <w:abstractNum w:abstractNumId="33" w15:restartNumberingAfterBreak="0">
    <w:nsid w:val="65E676B6"/>
    <w:multiLevelType w:val="hybridMultilevel"/>
    <w:tmpl w:val="D3ACF006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4" w15:restartNumberingAfterBreak="0">
    <w:nsid w:val="68B53B5A"/>
    <w:multiLevelType w:val="hybridMultilevel"/>
    <w:tmpl w:val="37869EB2"/>
    <w:lvl w:ilvl="0" w:tplc="B2D8ABCC">
      <w:start w:val="1"/>
      <w:numFmt w:val="lowerLetter"/>
      <w:lvlText w:val="%1."/>
      <w:lvlJc w:val="left"/>
      <w:pPr>
        <w:ind w:left="1955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31584A70">
      <w:numFmt w:val="bullet"/>
      <w:lvlText w:val="•"/>
      <w:lvlJc w:val="left"/>
      <w:pPr>
        <w:ind w:left="2954" w:hanging="199"/>
      </w:pPr>
      <w:rPr>
        <w:rFonts w:hint="default"/>
      </w:rPr>
    </w:lvl>
    <w:lvl w:ilvl="2" w:tplc="401E0970">
      <w:numFmt w:val="bullet"/>
      <w:lvlText w:val="•"/>
      <w:lvlJc w:val="left"/>
      <w:pPr>
        <w:ind w:left="3949" w:hanging="199"/>
      </w:pPr>
      <w:rPr>
        <w:rFonts w:hint="default"/>
      </w:rPr>
    </w:lvl>
    <w:lvl w:ilvl="3" w:tplc="65060006">
      <w:numFmt w:val="bullet"/>
      <w:lvlText w:val="•"/>
      <w:lvlJc w:val="left"/>
      <w:pPr>
        <w:ind w:left="4943" w:hanging="199"/>
      </w:pPr>
      <w:rPr>
        <w:rFonts w:hint="default"/>
      </w:rPr>
    </w:lvl>
    <w:lvl w:ilvl="4" w:tplc="52EC9AC0">
      <w:numFmt w:val="bullet"/>
      <w:lvlText w:val="•"/>
      <w:lvlJc w:val="left"/>
      <w:pPr>
        <w:ind w:left="5938" w:hanging="199"/>
      </w:pPr>
      <w:rPr>
        <w:rFonts w:hint="default"/>
      </w:rPr>
    </w:lvl>
    <w:lvl w:ilvl="5" w:tplc="3B0CB244">
      <w:numFmt w:val="bullet"/>
      <w:lvlText w:val="•"/>
      <w:lvlJc w:val="left"/>
      <w:pPr>
        <w:ind w:left="6932" w:hanging="199"/>
      </w:pPr>
      <w:rPr>
        <w:rFonts w:hint="default"/>
      </w:rPr>
    </w:lvl>
    <w:lvl w:ilvl="6" w:tplc="69A2E3CE">
      <w:numFmt w:val="bullet"/>
      <w:lvlText w:val="•"/>
      <w:lvlJc w:val="left"/>
      <w:pPr>
        <w:ind w:left="7927" w:hanging="199"/>
      </w:pPr>
      <w:rPr>
        <w:rFonts w:hint="default"/>
      </w:rPr>
    </w:lvl>
    <w:lvl w:ilvl="7" w:tplc="DD9C51C6">
      <w:numFmt w:val="bullet"/>
      <w:lvlText w:val="•"/>
      <w:lvlJc w:val="left"/>
      <w:pPr>
        <w:ind w:left="8921" w:hanging="199"/>
      </w:pPr>
      <w:rPr>
        <w:rFonts w:hint="default"/>
      </w:rPr>
    </w:lvl>
    <w:lvl w:ilvl="8" w:tplc="8812B8B0">
      <w:numFmt w:val="bullet"/>
      <w:lvlText w:val="•"/>
      <w:lvlJc w:val="left"/>
      <w:pPr>
        <w:ind w:left="9916" w:hanging="199"/>
      </w:pPr>
      <w:rPr>
        <w:rFonts w:hint="default"/>
      </w:rPr>
    </w:lvl>
  </w:abstractNum>
  <w:abstractNum w:abstractNumId="35" w15:restartNumberingAfterBreak="0">
    <w:nsid w:val="69F24399"/>
    <w:multiLevelType w:val="multilevel"/>
    <w:tmpl w:val="AC3E61CE"/>
    <w:lvl w:ilvl="0">
      <w:start w:val="2"/>
      <w:numFmt w:val="decimal"/>
      <w:lvlText w:val="%1"/>
      <w:lvlJc w:val="left"/>
      <w:pPr>
        <w:ind w:left="2295" w:hanging="53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5" w:hanging="538"/>
      </w:pPr>
      <w:rPr>
        <w:rFonts w:ascii="Arial" w:eastAsia="Arial" w:hAnsi="Arial" w:cs="Arial" w:hint="default"/>
        <w:b/>
        <w:bCs/>
        <w:color w:val="993300"/>
        <w:w w:val="86"/>
        <w:sz w:val="32"/>
        <w:szCs w:val="32"/>
      </w:rPr>
    </w:lvl>
    <w:lvl w:ilvl="2">
      <w:start w:val="1"/>
      <w:numFmt w:val="decimal"/>
      <w:lvlText w:val="%1.%2.%3."/>
      <w:lvlJc w:val="left"/>
      <w:pPr>
        <w:ind w:left="3092" w:hanging="703"/>
        <w:jc w:val="right"/>
      </w:pPr>
      <w:rPr>
        <w:rFonts w:ascii="Arial" w:eastAsia="Arial" w:hAnsi="Arial" w:cs="Arial" w:hint="default"/>
        <w:b/>
        <w:bCs/>
        <w:color w:val="993300"/>
        <w:w w:val="86"/>
        <w:sz w:val="27"/>
        <w:szCs w:val="27"/>
      </w:rPr>
    </w:lvl>
    <w:lvl w:ilvl="3">
      <w:start w:val="1"/>
      <w:numFmt w:val="decimal"/>
      <w:lvlText w:val="%1.%2.%3.%4."/>
      <w:lvlJc w:val="left"/>
      <w:pPr>
        <w:ind w:left="3588" w:hanging="868"/>
      </w:pPr>
      <w:rPr>
        <w:rFonts w:hint="default"/>
        <w:spacing w:val="-5"/>
        <w:w w:val="99"/>
      </w:rPr>
    </w:lvl>
    <w:lvl w:ilvl="4">
      <w:numFmt w:val="bullet"/>
      <w:lvlText w:val="•"/>
      <w:lvlJc w:val="left"/>
      <w:pPr>
        <w:ind w:left="4889" w:hanging="868"/>
      </w:pPr>
      <w:rPr>
        <w:rFonts w:hint="default"/>
      </w:rPr>
    </w:lvl>
    <w:lvl w:ilvl="5">
      <w:numFmt w:val="bullet"/>
      <w:lvlText w:val="•"/>
      <w:lvlJc w:val="left"/>
      <w:pPr>
        <w:ind w:left="6058" w:hanging="868"/>
      </w:pPr>
      <w:rPr>
        <w:rFonts w:hint="default"/>
      </w:rPr>
    </w:lvl>
    <w:lvl w:ilvl="6">
      <w:numFmt w:val="bullet"/>
      <w:lvlText w:val="•"/>
      <w:lvlJc w:val="left"/>
      <w:pPr>
        <w:ind w:left="7228" w:hanging="868"/>
      </w:pPr>
      <w:rPr>
        <w:rFonts w:hint="default"/>
      </w:rPr>
    </w:lvl>
    <w:lvl w:ilvl="7">
      <w:numFmt w:val="bullet"/>
      <w:lvlText w:val="•"/>
      <w:lvlJc w:val="left"/>
      <w:pPr>
        <w:ind w:left="8397" w:hanging="868"/>
      </w:pPr>
      <w:rPr>
        <w:rFonts w:hint="default"/>
      </w:rPr>
    </w:lvl>
    <w:lvl w:ilvl="8">
      <w:numFmt w:val="bullet"/>
      <w:lvlText w:val="•"/>
      <w:lvlJc w:val="left"/>
      <w:pPr>
        <w:ind w:left="9566" w:hanging="868"/>
      </w:pPr>
      <w:rPr>
        <w:rFonts w:hint="default"/>
      </w:rPr>
    </w:lvl>
  </w:abstractNum>
  <w:abstractNum w:abstractNumId="36" w15:restartNumberingAfterBreak="0">
    <w:nsid w:val="6A4E07D2"/>
    <w:multiLevelType w:val="hybridMultilevel"/>
    <w:tmpl w:val="8508F902"/>
    <w:lvl w:ilvl="0" w:tplc="618A4C16">
      <w:start w:val="1"/>
      <w:numFmt w:val="lowerLetter"/>
      <w:lvlText w:val="%1."/>
      <w:lvlJc w:val="left"/>
      <w:pPr>
        <w:ind w:left="1927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4AAE79FC">
      <w:numFmt w:val="bullet"/>
      <w:lvlText w:val="•"/>
      <w:lvlJc w:val="left"/>
      <w:pPr>
        <w:ind w:left="2918" w:hanging="199"/>
      </w:pPr>
      <w:rPr>
        <w:rFonts w:hint="default"/>
      </w:rPr>
    </w:lvl>
    <w:lvl w:ilvl="2" w:tplc="25547F96">
      <w:numFmt w:val="bullet"/>
      <w:lvlText w:val="•"/>
      <w:lvlJc w:val="left"/>
      <w:pPr>
        <w:ind w:left="3917" w:hanging="199"/>
      </w:pPr>
      <w:rPr>
        <w:rFonts w:hint="default"/>
      </w:rPr>
    </w:lvl>
    <w:lvl w:ilvl="3" w:tplc="0E1830F4">
      <w:numFmt w:val="bullet"/>
      <w:lvlText w:val="•"/>
      <w:lvlJc w:val="left"/>
      <w:pPr>
        <w:ind w:left="4915" w:hanging="199"/>
      </w:pPr>
      <w:rPr>
        <w:rFonts w:hint="default"/>
      </w:rPr>
    </w:lvl>
    <w:lvl w:ilvl="4" w:tplc="4BA0C134">
      <w:numFmt w:val="bullet"/>
      <w:lvlText w:val="•"/>
      <w:lvlJc w:val="left"/>
      <w:pPr>
        <w:ind w:left="5914" w:hanging="199"/>
      </w:pPr>
      <w:rPr>
        <w:rFonts w:hint="default"/>
      </w:rPr>
    </w:lvl>
    <w:lvl w:ilvl="5" w:tplc="9586E312">
      <w:numFmt w:val="bullet"/>
      <w:lvlText w:val="•"/>
      <w:lvlJc w:val="left"/>
      <w:pPr>
        <w:ind w:left="6912" w:hanging="199"/>
      </w:pPr>
      <w:rPr>
        <w:rFonts w:hint="default"/>
      </w:rPr>
    </w:lvl>
    <w:lvl w:ilvl="6" w:tplc="C55CF83E">
      <w:numFmt w:val="bullet"/>
      <w:lvlText w:val="•"/>
      <w:lvlJc w:val="left"/>
      <w:pPr>
        <w:ind w:left="7911" w:hanging="199"/>
      </w:pPr>
      <w:rPr>
        <w:rFonts w:hint="default"/>
      </w:rPr>
    </w:lvl>
    <w:lvl w:ilvl="7" w:tplc="1AB4BE18">
      <w:numFmt w:val="bullet"/>
      <w:lvlText w:val="•"/>
      <w:lvlJc w:val="left"/>
      <w:pPr>
        <w:ind w:left="8909" w:hanging="199"/>
      </w:pPr>
      <w:rPr>
        <w:rFonts w:hint="default"/>
      </w:rPr>
    </w:lvl>
    <w:lvl w:ilvl="8" w:tplc="101ECAD0">
      <w:numFmt w:val="bullet"/>
      <w:lvlText w:val="•"/>
      <w:lvlJc w:val="left"/>
      <w:pPr>
        <w:ind w:left="9908" w:hanging="199"/>
      </w:pPr>
      <w:rPr>
        <w:rFonts w:hint="default"/>
      </w:rPr>
    </w:lvl>
  </w:abstractNum>
  <w:abstractNum w:abstractNumId="37" w15:restartNumberingAfterBreak="0">
    <w:nsid w:val="6AFF0003"/>
    <w:multiLevelType w:val="hybridMultilevel"/>
    <w:tmpl w:val="43F8EEE6"/>
    <w:lvl w:ilvl="0" w:tplc="040C0019">
      <w:start w:val="1"/>
      <w:numFmt w:val="lowerLetter"/>
      <w:lvlText w:val="%1."/>
      <w:lvlJc w:val="left"/>
      <w:pPr>
        <w:ind w:left="2487" w:hanging="360"/>
      </w:pPr>
    </w:lvl>
    <w:lvl w:ilvl="1" w:tplc="040C0019" w:tentative="1">
      <w:start w:val="1"/>
      <w:numFmt w:val="lowerLetter"/>
      <w:lvlText w:val="%2."/>
      <w:lvlJc w:val="left"/>
      <w:pPr>
        <w:ind w:left="3204" w:hanging="360"/>
      </w:pPr>
    </w:lvl>
    <w:lvl w:ilvl="2" w:tplc="040C001B" w:tentative="1">
      <w:start w:val="1"/>
      <w:numFmt w:val="lowerRoman"/>
      <w:lvlText w:val="%3."/>
      <w:lvlJc w:val="right"/>
      <w:pPr>
        <w:ind w:left="3924" w:hanging="180"/>
      </w:pPr>
    </w:lvl>
    <w:lvl w:ilvl="3" w:tplc="040C000F" w:tentative="1">
      <w:start w:val="1"/>
      <w:numFmt w:val="decimal"/>
      <w:lvlText w:val="%4."/>
      <w:lvlJc w:val="left"/>
      <w:pPr>
        <w:ind w:left="4644" w:hanging="360"/>
      </w:pPr>
    </w:lvl>
    <w:lvl w:ilvl="4" w:tplc="040C0019" w:tentative="1">
      <w:start w:val="1"/>
      <w:numFmt w:val="lowerLetter"/>
      <w:lvlText w:val="%5."/>
      <w:lvlJc w:val="left"/>
      <w:pPr>
        <w:ind w:left="5364" w:hanging="360"/>
      </w:pPr>
    </w:lvl>
    <w:lvl w:ilvl="5" w:tplc="040C001B" w:tentative="1">
      <w:start w:val="1"/>
      <w:numFmt w:val="lowerRoman"/>
      <w:lvlText w:val="%6."/>
      <w:lvlJc w:val="right"/>
      <w:pPr>
        <w:ind w:left="6084" w:hanging="180"/>
      </w:pPr>
    </w:lvl>
    <w:lvl w:ilvl="6" w:tplc="040C000F" w:tentative="1">
      <w:start w:val="1"/>
      <w:numFmt w:val="decimal"/>
      <w:lvlText w:val="%7."/>
      <w:lvlJc w:val="left"/>
      <w:pPr>
        <w:ind w:left="6804" w:hanging="360"/>
      </w:pPr>
    </w:lvl>
    <w:lvl w:ilvl="7" w:tplc="040C0019" w:tentative="1">
      <w:start w:val="1"/>
      <w:numFmt w:val="lowerLetter"/>
      <w:lvlText w:val="%8."/>
      <w:lvlJc w:val="left"/>
      <w:pPr>
        <w:ind w:left="7524" w:hanging="360"/>
      </w:pPr>
    </w:lvl>
    <w:lvl w:ilvl="8" w:tplc="040C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8" w15:restartNumberingAfterBreak="0">
    <w:nsid w:val="73001697"/>
    <w:multiLevelType w:val="multilevel"/>
    <w:tmpl w:val="C97634D6"/>
    <w:lvl w:ilvl="0">
      <w:start w:val="2"/>
      <w:numFmt w:val="decimal"/>
      <w:lvlText w:val="%1"/>
      <w:lvlJc w:val="left"/>
      <w:pPr>
        <w:ind w:left="2283" w:hanging="52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283" w:hanging="526"/>
      </w:pPr>
      <w:rPr>
        <w:rFonts w:ascii="Arial" w:eastAsia="Arial" w:hAnsi="Arial" w:cs="Arial" w:hint="default"/>
        <w:b/>
        <w:bCs/>
        <w:color w:val="993300"/>
        <w:w w:val="86"/>
        <w:sz w:val="32"/>
        <w:szCs w:val="32"/>
      </w:rPr>
    </w:lvl>
    <w:lvl w:ilvl="2">
      <w:start w:val="1"/>
      <w:numFmt w:val="decimal"/>
      <w:lvlText w:val="%1.%2.%3."/>
      <w:lvlJc w:val="left"/>
      <w:pPr>
        <w:ind w:left="3156" w:hanging="768"/>
        <w:jc w:val="right"/>
      </w:pPr>
      <w:rPr>
        <w:rFonts w:hint="default"/>
        <w:b/>
        <w:bCs/>
        <w:w w:val="86"/>
      </w:rPr>
    </w:lvl>
    <w:lvl w:ilvl="3">
      <w:start w:val="1"/>
      <w:numFmt w:val="decimal"/>
      <w:lvlText w:val="%1.%2.%3.%4."/>
      <w:lvlJc w:val="left"/>
      <w:pPr>
        <w:ind w:left="3609" w:hanging="768"/>
      </w:pPr>
      <w:rPr>
        <w:rFonts w:ascii="Arial" w:eastAsia="Arial" w:hAnsi="Arial" w:cs="Arial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3160" w:hanging="768"/>
      </w:pPr>
      <w:rPr>
        <w:rFonts w:hint="default"/>
      </w:rPr>
    </w:lvl>
    <w:lvl w:ilvl="5">
      <w:numFmt w:val="bullet"/>
      <w:lvlText w:val="•"/>
      <w:lvlJc w:val="left"/>
      <w:pPr>
        <w:ind w:left="3600" w:hanging="768"/>
      </w:pPr>
      <w:rPr>
        <w:rFonts w:hint="default"/>
      </w:rPr>
    </w:lvl>
    <w:lvl w:ilvl="6">
      <w:numFmt w:val="bullet"/>
      <w:lvlText w:val="•"/>
      <w:lvlJc w:val="left"/>
      <w:pPr>
        <w:ind w:left="5261" w:hanging="768"/>
      </w:pPr>
      <w:rPr>
        <w:rFonts w:hint="default"/>
      </w:rPr>
    </w:lvl>
    <w:lvl w:ilvl="7">
      <w:numFmt w:val="bullet"/>
      <w:lvlText w:val="•"/>
      <w:lvlJc w:val="left"/>
      <w:pPr>
        <w:ind w:left="6922" w:hanging="768"/>
      </w:pPr>
      <w:rPr>
        <w:rFonts w:hint="default"/>
      </w:rPr>
    </w:lvl>
    <w:lvl w:ilvl="8">
      <w:numFmt w:val="bullet"/>
      <w:lvlText w:val="•"/>
      <w:lvlJc w:val="left"/>
      <w:pPr>
        <w:ind w:left="8583" w:hanging="768"/>
      </w:pPr>
      <w:rPr>
        <w:rFonts w:hint="default"/>
      </w:rPr>
    </w:lvl>
  </w:abstractNum>
  <w:abstractNum w:abstractNumId="39" w15:restartNumberingAfterBreak="0">
    <w:nsid w:val="769754E6"/>
    <w:multiLevelType w:val="hybridMultilevel"/>
    <w:tmpl w:val="8AD48890"/>
    <w:lvl w:ilvl="0" w:tplc="5FFA5DE4">
      <w:start w:val="1"/>
      <w:numFmt w:val="lowerLetter"/>
      <w:lvlText w:val="%1."/>
      <w:lvlJc w:val="left"/>
      <w:pPr>
        <w:ind w:left="2041" w:hanging="285"/>
      </w:pPr>
      <w:rPr>
        <w:rFonts w:ascii="Cambria" w:eastAsia="Cambria" w:hAnsi="Cambria" w:cs="Cambria" w:hint="default"/>
        <w:spacing w:val="-14"/>
        <w:w w:val="93"/>
        <w:sz w:val="22"/>
        <w:szCs w:val="22"/>
      </w:rPr>
    </w:lvl>
    <w:lvl w:ilvl="1" w:tplc="8F80A036">
      <w:numFmt w:val="bullet"/>
      <w:lvlText w:val="•"/>
      <w:lvlJc w:val="left"/>
      <w:pPr>
        <w:ind w:left="3026" w:hanging="285"/>
      </w:pPr>
      <w:rPr>
        <w:rFonts w:hint="default"/>
      </w:rPr>
    </w:lvl>
    <w:lvl w:ilvl="2" w:tplc="AC302B0C">
      <w:numFmt w:val="bullet"/>
      <w:lvlText w:val="•"/>
      <w:lvlJc w:val="left"/>
      <w:pPr>
        <w:ind w:left="4013" w:hanging="285"/>
      </w:pPr>
      <w:rPr>
        <w:rFonts w:hint="default"/>
      </w:rPr>
    </w:lvl>
    <w:lvl w:ilvl="3" w:tplc="B078773C">
      <w:numFmt w:val="bullet"/>
      <w:lvlText w:val="•"/>
      <w:lvlJc w:val="left"/>
      <w:pPr>
        <w:ind w:left="4999" w:hanging="285"/>
      </w:pPr>
      <w:rPr>
        <w:rFonts w:hint="default"/>
      </w:rPr>
    </w:lvl>
    <w:lvl w:ilvl="4" w:tplc="BF90A086">
      <w:numFmt w:val="bullet"/>
      <w:lvlText w:val="•"/>
      <w:lvlJc w:val="left"/>
      <w:pPr>
        <w:ind w:left="5986" w:hanging="285"/>
      </w:pPr>
      <w:rPr>
        <w:rFonts w:hint="default"/>
      </w:rPr>
    </w:lvl>
    <w:lvl w:ilvl="5" w:tplc="ADA66F6A">
      <w:numFmt w:val="bullet"/>
      <w:lvlText w:val="•"/>
      <w:lvlJc w:val="left"/>
      <w:pPr>
        <w:ind w:left="6972" w:hanging="285"/>
      </w:pPr>
      <w:rPr>
        <w:rFonts w:hint="default"/>
      </w:rPr>
    </w:lvl>
    <w:lvl w:ilvl="6" w:tplc="8D4E9614">
      <w:numFmt w:val="bullet"/>
      <w:lvlText w:val="•"/>
      <w:lvlJc w:val="left"/>
      <w:pPr>
        <w:ind w:left="7959" w:hanging="285"/>
      </w:pPr>
      <w:rPr>
        <w:rFonts w:hint="default"/>
      </w:rPr>
    </w:lvl>
    <w:lvl w:ilvl="7" w:tplc="FE3E53AC">
      <w:numFmt w:val="bullet"/>
      <w:lvlText w:val="•"/>
      <w:lvlJc w:val="left"/>
      <w:pPr>
        <w:ind w:left="8945" w:hanging="285"/>
      </w:pPr>
      <w:rPr>
        <w:rFonts w:hint="default"/>
      </w:rPr>
    </w:lvl>
    <w:lvl w:ilvl="8" w:tplc="4A00785C">
      <w:numFmt w:val="bullet"/>
      <w:lvlText w:val="•"/>
      <w:lvlJc w:val="left"/>
      <w:pPr>
        <w:ind w:left="9932" w:hanging="285"/>
      </w:pPr>
      <w:rPr>
        <w:rFonts w:hint="default"/>
      </w:rPr>
    </w:lvl>
  </w:abstractNum>
  <w:abstractNum w:abstractNumId="40" w15:restartNumberingAfterBreak="0">
    <w:nsid w:val="7AE1634C"/>
    <w:multiLevelType w:val="hybridMultilevel"/>
    <w:tmpl w:val="3F52C090"/>
    <w:lvl w:ilvl="0" w:tplc="0576F242">
      <w:start w:val="1"/>
      <w:numFmt w:val="lowerLetter"/>
      <w:lvlText w:val="%1."/>
      <w:lvlJc w:val="left"/>
      <w:pPr>
        <w:ind w:left="1995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7D50D610">
      <w:numFmt w:val="bullet"/>
      <w:lvlText w:val="•"/>
      <w:lvlJc w:val="left"/>
      <w:pPr>
        <w:ind w:left="2990" w:hanging="199"/>
      </w:pPr>
      <w:rPr>
        <w:rFonts w:hint="default"/>
      </w:rPr>
    </w:lvl>
    <w:lvl w:ilvl="2" w:tplc="9F54FEDA">
      <w:numFmt w:val="bullet"/>
      <w:lvlText w:val="•"/>
      <w:lvlJc w:val="left"/>
      <w:pPr>
        <w:ind w:left="3981" w:hanging="199"/>
      </w:pPr>
      <w:rPr>
        <w:rFonts w:hint="default"/>
      </w:rPr>
    </w:lvl>
    <w:lvl w:ilvl="3" w:tplc="75547E6A">
      <w:numFmt w:val="bullet"/>
      <w:lvlText w:val="•"/>
      <w:lvlJc w:val="left"/>
      <w:pPr>
        <w:ind w:left="4971" w:hanging="199"/>
      </w:pPr>
      <w:rPr>
        <w:rFonts w:hint="default"/>
      </w:rPr>
    </w:lvl>
    <w:lvl w:ilvl="4" w:tplc="49F8159A">
      <w:numFmt w:val="bullet"/>
      <w:lvlText w:val="•"/>
      <w:lvlJc w:val="left"/>
      <w:pPr>
        <w:ind w:left="5962" w:hanging="199"/>
      </w:pPr>
      <w:rPr>
        <w:rFonts w:hint="default"/>
      </w:rPr>
    </w:lvl>
    <w:lvl w:ilvl="5" w:tplc="130AABC8">
      <w:numFmt w:val="bullet"/>
      <w:lvlText w:val="•"/>
      <w:lvlJc w:val="left"/>
      <w:pPr>
        <w:ind w:left="6952" w:hanging="199"/>
      </w:pPr>
      <w:rPr>
        <w:rFonts w:hint="default"/>
      </w:rPr>
    </w:lvl>
    <w:lvl w:ilvl="6" w:tplc="AFE4719C">
      <w:numFmt w:val="bullet"/>
      <w:lvlText w:val="•"/>
      <w:lvlJc w:val="left"/>
      <w:pPr>
        <w:ind w:left="7943" w:hanging="199"/>
      </w:pPr>
      <w:rPr>
        <w:rFonts w:hint="default"/>
      </w:rPr>
    </w:lvl>
    <w:lvl w:ilvl="7" w:tplc="D832A6C4">
      <w:numFmt w:val="bullet"/>
      <w:lvlText w:val="•"/>
      <w:lvlJc w:val="left"/>
      <w:pPr>
        <w:ind w:left="8933" w:hanging="199"/>
      </w:pPr>
      <w:rPr>
        <w:rFonts w:hint="default"/>
      </w:rPr>
    </w:lvl>
    <w:lvl w:ilvl="8" w:tplc="474EEB82">
      <w:numFmt w:val="bullet"/>
      <w:lvlText w:val="•"/>
      <w:lvlJc w:val="left"/>
      <w:pPr>
        <w:ind w:left="9924" w:hanging="199"/>
      </w:pPr>
      <w:rPr>
        <w:rFonts w:hint="default"/>
      </w:rPr>
    </w:lvl>
  </w:abstractNum>
  <w:abstractNum w:abstractNumId="41" w15:restartNumberingAfterBreak="0">
    <w:nsid w:val="7DA14FBE"/>
    <w:multiLevelType w:val="hybridMultilevel"/>
    <w:tmpl w:val="EDDE031E"/>
    <w:lvl w:ilvl="0" w:tplc="DC54434E">
      <w:start w:val="1"/>
      <w:numFmt w:val="lowerLetter"/>
      <w:lvlText w:val="%1."/>
      <w:lvlJc w:val="left"/>
      <w:pPr>
        <w:ind w:left="1984" w:hanging="199"/>
      </w:pPr>
      <w:rPr>
        <w:rFonts w:ascii="Calibri" w:eastAsia="Calibri" w:hAnsi="Calibri" w:cs="Calibri" w:hint="default"/>
        <w:w w:val="94"/>
        <w:sz w:val="22"/>
        <w:szCs w:val="22"/>
      </w:rPr>
    </w:lvl>
    <w:lvl w:ilvl="1" w:tplc="7048EB58">
      <w:numFmt w:val="bullet"/>
      <w:lvlText w:val="•"/>
      <w:lvlJc w:val="left"/>
      <w:pPr>
        <w:ind w:left="2972" w:hanging="199"/>
      </w:pPr>
      <w:rPr>
        <w:rFonts w:hint="default"/>
      </w:rPr>
    </w:lvl>
    <w:lvl w:ilvl="2" w:tplc="389C3696">
      <w:numFmt w:val="bullet"/>
      <w:lvlText w:val="•"/>
      <w:lvlJc w:val="left"/>
      <w:pPr>
        <w:ind w:left="3965" w:hanging="199"/>
      </w:pPr>
      <w:rPr>
        <w:rFonts w:hint="default"/>
      </w:rPr>
    </w:lvl>
    <w:lvl w:ilvl="3" w:tplc="9B882296">
      <w:numFmt w:val="bullet"/>
      <w:lvlText w:val="•"/>
      <w:lvlJc w:val="left"/>
      <w:pPr>
        <w:ind w:left="4957" w:hanging="199"/>
      </w:pPr>
      <w:rPr>
        <w:rFonts w:hint="default"/>
      </w:rPr>
    </w:lvl>
    <w:lvl w:ilvl="4" w:tplc="3398C0A8">
      <w:numFmt w:val="bullet"/>
      <w:lvlText w:val="•"/>
      <w:lvlJc w:val="left"/>
      <w:pPr>
        <w:ind w:left="5950" w:hanging="199"/>
      </w:pPr>
      <w:rPr>
        <w:rFonts w:hint="default"/>
      </w:rPr>
    </w:lvl>
    <w:lvl w:ilvl="5" w:tplc="64E2B698">
      <w:numFmt w:val="bullet"/>
      <w:lvlText w:val="•"/>
      <w:lvlJc w:val="left"/>
      <w:pPr>
        <w:ind w:left="6942" w:hanging="199"/>
      </w:pPr>
      <w:rPr>
        <w:rFonts w:hint="default"/>
      </w:rPr>
    </w:lvl>
    <w:lvl w:ilvl="6" w:tplc="7B0ACA30">
      <w:numFmt w:val="bullet"/>
      <w:lvlText w:val="•"/>
      <w:lvlJc w:val="left"/>
      <w:pPr>
        <w:ind w:left="7935" w:hanging="199"/>
      </w:pPr>
      <w:rPr>
        <w:rFonts w:hint="default"/>
      </w:rPr>
    </w:lvl>
    <w:lvl w:ilvl="7" w:tplc="414A0832">
      <w:numFmt w:val="bullet"/>
      <w:lvlText w:val="•"/>
      <w:lvlJc w:val="left"/>
      <w:pPr>
        <w:ind w:left="8927" w:hanging="199"/>
      </w:pPr>
      <w:rPr>
        <w:rFonts w:hint="default"/>
      </w:rPr>
    </w:lvl>
    <w:lvl w:ilvl="8" w:tplc="D5F46C1C">
      <w:numFmt w:val="bullet"/>
      <w:lvlText w:val="•"/>
      <w:lvlJc w:val="left"/>
      <w:pPr>
        <w:ind w:left="9920" w:hanging="199"/>
      </w:pPr>
      <w:rPr>
        <w:rFonts w:hint="default"/>
      </w:rPr>
    </w:lvl>
  </w:abstractNum>
  <w:abstractNum w:abstractNumId="42" w15:restartNumberingAfterBreak="0">
    <w:nsid w:val="7ED63163"/>
    <w:multiLevelType w:val="hybridMultilevel"/>
    <w:tmpl w:val="E19CBBA0"/>
    <w:lvl w:ilvl="0" w:tplc="040C0019">
      <w:start w:val="1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3" w15:restartNumberingAfterBreak="0">
    <w:nsid w:val="7F2036DD"/>
    <w:multiLevelType w:val="hybridMultilevel"/>
    <w:tmpl w:val="E9505CE4"/>
    <w:lvl w:ilvl="0" w:tplc="040C0019">
      <w:start w:val="1"/>
      <w:numFmt w:val="lowerLetter"/>
      <w:lvlText w:val="%1."/>
      <w:lvlJc w:val="left"/>
      <w:pPr>
        <w:ind w:left="2580" w:hanging="360"/>
      </w:pPr>
    </w:lvl>
    <w:lvl w:ilvl="1" w:tplc="040C0019" w:tentative="1">
      <w:start w:val="1"/>
      <w:numFmt w:val="lowerLetter"/>
      <w:lvlText w:val="%2."/>
      <w:lvlJc w:val="left"/>
      <w:pPr>
        <w:ind w:left="3300" w:hanging="360"/>
      </w:pPr>
    </w:lvl>
    <w:lvl w:ilvl="2" w:tplc="040C001B" w:tentative="1">
      <w:start w:val="1"/>
      <w:numFmt w:val="lowerRoman"/>
      <w:lvlText w:val="%3."/>
      <w:lvlJc w:val="right"/>
      <w:pPr>
        <w:ind w:left="4020" w:hanging="180"/>
      </w:pPr>
    </w:lvl>
    <w:lvl w:ilvl="3" w:tplc="040C000F" w:tentative="1">
      <w:start w:val="1"/>
      <w:numFmt w:val="decimal"/>
      <w:lvlText w:val="%4."/>
      <w:lvlJc w:val="left"/>
      <w:pPr>
        <w:ind w:left="4740" w:hanging="360"/>
      </w:pPr>
    </w:lvl>
    <w:lvl w:ilvl="4" w:tplc="040C0019">
      <w:start w:val="1"/>
      <w:numFmt w:val="lowerLetter"/>
      <w:lvlText w:val="%5."/>
      <w:lvlJc w:val="left"/>
      <w:pPr>
        <w:ind w:left="5460" w:hanging="360"/>
      </w:pPr>
    </w:lvl>
    <w:lvl w:ilvl="5" w:tplc="040C001B" w:tentative="1">
      <w:start w:val="1"/>
      <w:numFmt w:val="lowerRoman"/>
      <w:lvlText w:val="%6."/>
      <w:lvlJc w:val="right"/>
      <w:pPr>
        <w:ind w:left="6180" w:hanging="180"/>
      </w:pPr>
    </w:lvl>
    <w:lvl w:ilvl="6" w:tplc="040C000F" w:tentative="1">
      <w:start w:val="1"/>
      <w:numFmt w:val="decimal"/>
      <w:lvlText w:val="%7."/>
      <w:lvlJc w:val="left"/>
      <w:pPr>
        <w:ind w:left="6900" w:hanging="360"/>
      </w:pPr>
    </w:lvl>
    <w:lvl w:ilvl="7" w:tplc="040C0019" w:tentative="1">
      <w:start w:val="1"/>
      <w:numFmt w:val="lowerLetter"/>
      <w:lvlText w:val="%8."/>
      <w:lvlJc w:val="left"/>
      <w:pPr>
        <w:ind w:left="7620" w:hanging="360"/>
      </w:pPr>
    </w:lvl>
    <w:lvl w:ilvl="8" w:tplc="040C001B" w:tentative="1">
      <w:start w:val="1"/>
      <w:numFmt w:val="lowerRoman"/>
      <w:lvlText w:val="%9."/>
      <w:lvlJc w:val="right"/>
      <w:pPr>
        <w:ind w:left="8340" w:hanging="180"/>
      </w:pPr>
    </w:lvl>
  </w:abstractNum>
  <w:num w:numId="1">
    <w:abstractNumId w:val="17"/>
  </w:num>
  <w:num w:numId="2">
    <w:abstractNumId w:val="16"/>
  </w:num>
  <w:num w:numId="3">
    <w:abstractNumId w:val="0"/>
  </w:num>
  <w:num w:numId="4">
    <w:abstractNumId w:val="21"/>
  </w:num>
  <w:num w:numId="5">
    <w:abstractNumId w:val="12"/>
  </w:num>
  <w:num w:numId="6">
    <w:abstractNumId w:val="28"/>
  </w:num>
  <w:num w:numId="7">
    <w:abstractNumId w:val="20"/>
  </w:num>
  <w:num w:numId="8">
    <w:abstractNumId w:val="1"/>
  </w:num>
  <w:num w:numId="9">
    <w:abstractNumId w:val="36"/>
  </w:num>
  <w:num w:numId="10">
    <w:abstractNumId w:val="10"/>
  </w:num>
  <w:num w:numId="11">
    <w:abstractNumId w:val="23"/>
  </w:num>
  <w:num w:numId="12">
    <w:abstractNumId w:val="8"/>
  </w:num>
  <w:num w:numId="13">
    <w:abstractNumId w:val="35"/>
  </w:num>
  <w:num w:numId="14">
    <w:abstractNumId w:val="22"/>
  </w:num>
  <w:num w:numId="15">
    <w:abstractNumId w:val="7"/>
  </w:num>
  <w:num w:numId="16">
    <w:abstractNumId w:val="18"/>
  </w:num>
  <w:num w:numId="17">
    <w:abstractNumId w:val="14"/>
  </w:num>
  <w:num w:numId="18">
    <w:abstractNumId w:val="29"/>
  </w:num>
  <w:num w:numId="19">
    <w:abstractNumId w:val="30"/>
  </w:num>
  <w:num w:numId="20">
    <w:abstractNumId w:val="32"/>
  </w:num>
  <w:num w:numId="21">
    <w:abstractNumId w:val="26"/>
  </w:num>
  <w:num w:numId="22">
    <w:abstractNumId w:val="34"/>
  </w:num>
  <w:num w:numId="23">
    <w:abstractNumId w:val="19"/>
  </w:num>
  <w:num w:numId="24">
    <w:abstractNumId w:val="40"/>
  </w:num>
  <w:num w:numId="25">
    <w:abstractNumId w:val="38"/>
  </w:num>
  <w:num w:numId="26">
    <w:abstractNumId w:val="41"/>
  </w:num>
  <w:num w:numId="27">
    <w:abstractNumId w:val="39"/>
  </w:num>
  <w:num w:numId="28">
    <w:abstractNumId w:val="9"/>
  </w:num>
  <w:num w:numId="29">
    <w:abstractNumId w:val="6"/>
  </w:num>
  <w:num w:numId="30">
    <w:abstractNumId w:val="5"/>
  </w:num>
  <w:num w:numId="31">
    <w:abstractNumId w:val="13"/>
  </w:num>
  <w:num w:numId="32">
    <w:abstractNumId w:val="27"/>
  </w:num>
  <w:num w:numId="33">
    <w:abstractNumId w:val="15"/>
  </w:num>
  <w:num w:numId="34">
    <w:abstractNumId w:val="33"/>
  </w:num>
  <w:num w:numId="35">
    <w:abstractNumId w:val="3"/>
  </w:num>
  <w:num w:numId="36">
    <w:abstractNumId w:val="31"/>
  </w:num>
  <w:num w:numId="37">
    <w:abstractNumId w:val="42"/>
  </w:num>
  <w:num w:numId="38">
    <w:abstractNumId w:val="43"/>
  </w:num>
  <w:num w:numId="39">
    <w:abstractNumId w:val="11"/>
  </w:num>
  <w:num w:numId="40">
    <w:abstractNumId w:val="24"/>
  </w:num>
  <w:num w:numId="41">
    <w:abstractNumId w:val="4"/>
  </w:num>
  <w:num w:numId="42">
    <w:abstractNumId w:val="2"/>
  </w:num>
  <w:num w:numId="43">
    <w:abstractNumId w:val="37"/>
  </w:num>
  <w:num w:numId="44">
    <w:abstractNumId w:val="25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56"/>
    <w:rsid w:val="000D3F91"/>
    <w:rsid w:val="004E5E0D"/>
    <w:rsid w:val="00E8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9E6DB-504E-4412-8658-B9094CE8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E56"/>
  </w:style>
  <w:style w:type="paragraph" w:styleId="Titre1">
    <w:name w:val="heading 1"/>
    <w:basedOn w:val="Normal"/>
    <w:next w:val="Normal"/>
    <w:link w:val="Titre1Car"/>
    <w:uiPriority w:val="9"/>
    <w:qFormat/>
    <w:rsid w:val="00E81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81E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81E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1E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81E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link w:val="Titre7Car"/>
    <w:uiPriority w:val="1"/>
    <w:qFormat/>
    <w:rsid w:val="00E81E56"/>
    <w:pPr>
      <w:widowControl w:val="0"/>
      <w:autoSpaceDE w:val="0"/>
      <w:autoSpaceDN w:val="0"/>
      <w:spacing w:after="0" w:line="240" w:lineRule="auto"/>
      <w:ind w:left="2142"/>
      <w:outlineLvl w:val="6"/>
    </w:pPr>
    <w:rPr>
      <w:rFonts w:ascii="Calibri" w:eastAsia="Calibri" w:hAnsi="Calibri" w:cs="Calibri"/>
      <w:b/>
      <w:bCs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1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E81E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81E5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1E5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E81E5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1"/>
    <w:rsid w:val="00E81E56"/>
    <w:rPr>
      <w:rFonts w:ascii="Calibri" w:eastAsia="Calibri" w:hAnsi="Calibri" w:cs="Calibri"/>
      <w:b/>
      <w:bCs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E81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E81E56"/>
    <w:rPr>
      <w:rFonts w:ascii="Calibri" w:eastAsia="Calibri" w:hAnsi="Calibri" w:cs="Calibri"/>
      <w:lang w:val="en-US"/>
    </w:rPr>
  </w:style>
  <w:style w:type="paragraph" w:styleId="Paragraphedeliste">
    <w:name w:val="List Paragraph"/>
    <w:basedOn w:val="Normal"/>
    <w:uiPriority w:val="1"/>
    <w:qFormat/>
    <w:rsid w:val="00E81E56"/>
    <w:pPr>
      <w:widowControl w:val="0"/>
      <w:autoSpaceDE w:val="0"/>
      <w:autoSpaceDN w:val="0"/>
      <w:spacing w:before="48" w:after="0" w:line="240" w:lineRule="auto"/>
      <w:ind w:left="1984" w:hanging="227"/>
    </w:pPr>
    <w:rPr>
      <w:rFonts w:ascii="Calibri" w:eastAsia="Calibri" w:hAnsi="Calibri" w:cs="Calibri"/>
      <w:lang w:val="en-US"/>
    </w:rPr>
  </w:style>
  <w:style w:type="paragraph" w:styleId="En-tte">
    <w:name w:val="header"/>
    <w:basedOn w:val="Normal"/>
    <w:link w:val="En-tteCar"/>
    <w:uiPriority w:val="99"/>
    <w:unhideWhenUsed/>
    <w:rsid w:val="00E81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1E56"/>
  </w:style>
  <w:style w:type="paragraph" w:styleId="Pieddepage">
    <w:name w:val="footer"/>
    <w:basedOn w:val="Normal"/>
    <w:link w:val="PieddepageCar"/>
    <w:uiPriority w:val="99"/>
    <w:unhideWhenUsed/>
    <w:rsid w:val="00E81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1E56"/>
  </w:style>
  <w:style w:type="table" w:customStyle="1" w:styleId="TableNormal">
    <w:name w:val="Table Normal"/>
    <w:uiPriority w:val="2"/>
    <w:semiHidden/>
    <w:unhideWhenUsed/>
    <w:qFormat/>
    <w:rsid w:val="00E81E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1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M7">
    <w:name w:val="toc 7"/>
    <w:basedOn w:val="Normal"/>
    <w:next w:val="Normal"/>
    <w:autoRedefine/>
    <w:uiPriority w:val="39"/>
    <w:unhideWhenUsed/>
    <w:rsid w:val="00E81E56"/>
    <w:pPr>
      <w:spacing w:after="100"/>
      <w:ind w:left="1320"/>
    </w:pPr>
  </w:style>
  <w:style w:type="paragraph" w:styleId="TM4">
    <w:name w:val="toc 4"/>
    <w:basedOn w:val="Normal"/>
    <w:next w:val="Normal"/>
    <w:autoRedefine/>
    <w:uiPriority w:val="39"/>
    <w:unhideWhenUsed/>
    <w:rsid w:val="00E81E56"/>
    <w:pPr>
      <w:spacing w:after="100"/>
      <w:ind w:left="660"/>
    </w:pPr>
  </w:style>
  <w:style w:type="paragraph" w:styleId="TM6">
    <w:name w:val="toc 6"/>
    <w:basedOn w:val="Normal"/>
    <w:next w:val="Normal"/>
    <w:autoRedefine/>
    <w:uiPriority w:val="39"/>
    <w:unhideWhenUsed/>
    <w:rsid w:val="00E81E56"/>
    <w:pPr>
      <w:spacing w:after="100"/>
      <w:ind w:left="1100"/>
    </w:pPr>
  </w:style>
  <w:style w:type="paragraph" w:styleId="TM3">
    <w:name w:val="toc 3"/>
    <w:basedOn w:val="Normal"/>
    <w:next w:val="Normal"/>
    <w:autoRedefine/>
    <w:uiPriority w:val="39"/>
    <w:unhideWhenUsed/>
    <w:rsid w:val="00E81E56"/>
    <w:pPr>
      <w:spacing w:after="100"/>
      <w:ind w:left="440"/>
    </w:pPr>
  </w:style>
  <w:style w:type="paragraph" w:styleId="TM5">
    <w:name w:val="toc 5"/>
    <w:basedOn w:val="Normal"/>
    <w:next w:val="Normal"/>
    <w:autoRedefine/>
    <w:uiPriority w:val="39"/>
    <w:unhideWhenUsed/>
    <w:rsid w:val="00E81E56"/>
    <w:pPr>
      <w:spacing w:after="100"/>
      <w:ind w:left="880"/>
    </w:pPr>
  </w:style>
  <w:style w:type="paragraph" w:styleId="TM1">
    <w:name w:val="toc 1"/>
    <w:basedOn w:val="Normal"/>
    <w:next w:val="Normal"/>
    <w:autoRedefine/>
    <w:uiPriority w:val="39"/>
    <w:unhideWhenUsed/>
    <w:rsid w:val="00E81E56"/>
    <w:pPr>
      <w:tabs>
        <w:tab w:val="right" w:leader="dot" w:pos="9062"/>
      </w:tabs>
      <w:spacing w:after="100"/>
      <w:jc w:val="center"/>
    </w:pPr>
  </w:style>
  <w:style w:type="character" w:styleId="Lienhypertexte">
    <w:name w:val="Hyperlink"/>
    <w:basedOn w:val="Policepardfaut"/>
    <w:uiPriority w:val="99"/>
    <w:unhideWhenUsed/>
    <w:rsid w:val="00E81E56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8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8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E56"/>
    <w:rPr>
      <w:rFonts w:ascii="Tahoma" w:hAnsi="Tahoma" w:cs="Tahoma"/>
      <w:sz w:val="16"/>
      <w:szCs w:val="16"/>
    </w:rPr>
  </w:style>
  <w:style w:type="paragraph" w:styleId="TM2">
    <w:name w:val="toc 2"/>
    <w:basedOn w:val="Normal"/>
    <w:next w:val="Normal"/>
    <w:autoRedefine/>
    <w:uiPriority w:val="39"/>
    <w:unhideWhenUsed/>
    <w:rsid w:val="00E81E56"/>
    <w:pPr>
      <w:spacing w:after="100"/>
      <w:ind w:left="220"/>
    </w:pPr>
    <w:rPr>
      <w:rFonts w:eastAsiaTheme="minorEastAsia"/>
      <w:lang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E81E56"/>
    <w:pPr>
      <w:spacing w:after="100"/>
      <w:ind w:left="1540"/>
    </w:pPr>
    <w:rPr>
      <w:rFonts w:eastAsiaTheme="minorEastAsia"/>
      <w:lang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E81E56"/>
    <w:pPr>
      <w:spacing w:after="100"/>
      <w:ind w:left="1760"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5359</Words>
  <Characters>29480</Characters>
  <Application>Microsoft Office Word</Application>
  <DocSecurity>0</DocSecurity>
  <Lines>245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DGID</Company>
  <LinksUpToDate>false</LinksUpToDate>
  <CharactersWithSpaces>34770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Adia Aissatou NIANG</dc:creator>
  <cp:keywords/>
  <dc:description/>
  <cp:lastModifiedBy>Adia Aissatou NIANG</cp:lastModifiedBy>
  <cp:revision>2</cp:revision>
  <dcterms:created xsi:type="dcterms:W3CDTF">2019-09-27T12:43:00Z</dcterms:created>
  <dcterms:modified xsi:type="dcterms:W3CDTF">2019-09-27T12:43:00Z</dcterms:modified>
</cp:coreProperties>
</file>